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5A78C" w14:textId="77777777" w:rsidR="00F24F9F" w:rsidRPr="00520D3B" w:rsidRDefault="00212DE0" w:rsidP="00F24F9F">
      <w:pPr>
        <w:jc w:val="center"/>
        <w:outlineLvl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520D3B">
        <w:rPr>
          <w:rFonts w:asciiTheme="minorHAnsi" w:hAnsiTheme="minorHAnsi"/>
          <w:sz w:val="28"/>
          <w:szCs w:val="28"/>
        </w:rPr>
        <w:t>PCPC Job Description</w:t>
      </w:r>
    </w:p>
    <w:p w14:paraId="2189840C" w14:textId="77777777" w:rsidR="00F24F9F" w:rsidRPr="00520D3B" w:rsidRDefault="00F24F9F" w:rsidP="00F24F9F">
      <w:pPr>
        <w:jc w:val="center"/>
        <w:outlineLvl w:val="0"/>
        <w:rPr>
          <w:rFonts w:asciiTheme="minorHAnsi" w:hAnsiTheme="minorHAnsi" w:cs="Arial"/>
          <w:sz w:val="12"/>
          <w:szCs w:val="12"/>
        </w:rPr>
      </w:pPr>
    </w:p>
    <w:tbl>
      <w:tblPr>
        <w:tblW w:w="10980" w:type="dxa"/>
        <w:tblInd w:w="-70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810"/>
        <w:gridCol w:w="1440"/>
        <w:gridCol w:w="180"/>
        <w:gridCol w:w="1530"/>
        <w:gridCol w:w="180"/>
        <w:gridCol w:w="2160"/>
      </w:tblGrid>
      <w:tr w:rsidR="00DE5686" w:rsidRPr="00DE5686" w14:paraId="572D13C3" w14:textId="77777777" w:rsidTr="00D423D0">
        <w:trPr>
          <w:trHeight w:val="468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8046" w14:textId="77777777" w:rsidR="00F24F9F" w:rsidRPr="00DE5686" w:rsidRDefault="00F24F9F" w:rsidP="000B15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Job Title</w:t>
            </w:r>
            <w:r w:rsidRPr="00DE56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F94D4F1" w14:textId="77777777" w:rsidR="00F24F9F" w:rsidRPr="00DE5686" w:rsidRDefault="00BF56D3" w:rsidP="000B15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Director of Communications</w:t>
            </w:r>
            <w:r w:rsidR="00F24F9F" w:rsidRPr="00DE5686">
              <w:rPr>
                <w:rFonts w:asciiTheme="minorHAnsi" w:hAnsiTheme="minorHAnsi" w:cs="Arial"/>
                <w:sz w:val="22"/>
                <w:szCs w:val="22"/>
              </w:rPr>
              <w:t xml:space="preserve"> Ministry </w:t>
            </w:r>
            <w:r w:rsidR="00946F2D" w:rsidRPr="00DE5686">
              <w:rPr>
                <w:rFonts w:asciiTheme="minorHAnsi" w:hAnsiTheme="minorHAnsi" w:cs="Arial"/>
                <w:sz w:val="22"/>
                <w:szCs w:val="22"/>
              </w:rPr>
              <w:t xml:space="preserve"> (OPEN)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7BF" w14:textId="77777777" w:rsidR="00F24F9F" w:rsidRPr="00DE5686" w:rsidRDefault="00F24F9F" w:rsidP="000B15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Job Family</w:t>
            </w:r>
          </w:p>
          <w:p w14:paraId="6F93B083" w14:textId="77777777" w:rsidR="00F24F9F" w:rsidRPr="00DE5686" w:rsidRDefault="00F24F9F" w:rsidP="000B15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Director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189" w14:textId="77777777" w:rsidR="00F24F9F" w:rsidRPr="00DE5686" w:rsidRDefault="00F24F9F" w:rsidP="000B15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Department</w:t>
            </w:r>
          </w:p>
          <w:p w14:paraId="3F6126A2" w14:textId="77777777" w:rsidR="00F24F9F" w:rsidRPr="00DE5686" w:rsidRDefault="00427731" w:rsidP="000B1587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Support Ministries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1BB" w14:textId="77777777" w:rsidR="00F24F9F" w:rsidRPr="00DE5686" w:rsidRDefault="00F24F9F" w:rsidP="000B15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Ministry Area</w:t>
            </w:r>
          </w:p>
          <w:p w14:paraId="4EC78458" w14:textId="77777777" w:rsidR="00F24F9F" w:rsidRPr="00DE5686" w:rsidRDefault="00BF56D3" w:rsidP="00F24F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Communications</w:t>
            </w:r>
          </w:p>
        </w:tc>
      </w:tr>
      <w:tr w:rsidR="00DE5686" w:rsidRPr="00DE5686" w14:paraId="50AB9239" w14:textId="77777777" w:rsidTr="00D423D0">
        <w:trPr>
          <w:trHeight w:val="5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F9FA" w14:textId="77777777" w:rsidR="00F24F9F" w:rsidRPr="00DE5686" w:rsidRDefault="00F24F9F" w:rsidP="000B15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Reports To</w:t>
            </w:r>
            <w:r w:rsidRPr="00DE56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E91D95E" w14:textId="77777777" w:rsidR="00F24F9F" w:rsidRPr="00DE5686" w:rsidRDefault="00BF56D3" w:rsidP="00946F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Executive Director (BARBER)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434" w14:textId="77777777" w:rsidR="00F24F9F" w:rsidRPr="00DE5686" w:rsidRDefault="00F24F9F" w:rsidP="000B15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Classification</w:t>
            </w:r>
            <w:r w:rsidRPr="00DE56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5AA0C8E" w14:textId="77777777" w:rsidR="00F24F9F" w:rsidRPr="00DE5686" w:rsidRDefault="00946F2D" w:rsidP="000B15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Program/Administrative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5902" w14:textId="77777777" w:rsidR="00F24F9F" w:rsidRPr="00DE5686" w:rsidRDefault="00F24F9F" w:rsidP="000B15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Exempt Status</w:t>
            </w:r>
          </w:p>
          <w:p w14:paraId="73538F1E" w14:textId="77777777" w:rsidR="00F24F9F" w:rsidRPr="00DE5686" w:rsidRDefault="00F24F9F" w:rsidP="000B15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Exempt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997" w14:textId="77777777" w:rsidR="00F24F9F" w:rsidRPr="00DE5686" w:rsidRDefault="00EB632D" w:rsidP="000B15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  <w:p w14:paraId="78939442" w14:textId="77777777" w:rsidR="00F24F9F" w:rsidRPr="00DE5686" w:rsidRDefault="00812E2C" w:rsidP="00EB632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11-7</w:t>
            </w:r>
            <w:r w:rsidR="00D24A62" w:rsidRPr="00DE5686">
              <w:rPr>
                <w:rFonts w:asciiTheme="minorHAnsi" w:hAnsiTheme="minorHAnsi" w:cs="Arial"/>
                <w:sz w:val="22"/>
                <w:szCs w:val="22"/>
              </w:rPr>
              <w:t>-2017</w:t>
            </w:r>
          </w:p>
        </w:tc>
      </w:tr>
      <w:tr w:rsidR="00DE5686" w:rsidRPr="00DE5686" w14:paraId="610A7CDE" w14:textId="77777777" w:rsidTr="00D423D0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46C" w14:textId="77777777" w:rsidR="00F24F9F" w:rsidRPr="00DE5686" w:rsidRDefault="00F24F9F" w:rsidP="000B15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PCPC Mission</w:t>
            </w:r>
          </w:p>
          <w:p w14:paraId="11861CC5" w14:textId="77777777" w:rsidR="00F24F9F" w:rsidRPr="00DE5686" w:rsidRDefault="00F24F9F" w:rsidP="007725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To extend the transforming presence of the Kingdom of our Lord Jesus Christ in Dallas and to the world.</w:t>
            </w:r>
          </w:p>
        </w:tc>
      </w:tr>
      <w:tr w:rsidR="00DE5686" w:rsidRPr="00DE5686" w14:paraId="0AF1A9DC" w14:textId="77777777" w:rsidTr="00D423D0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F8A" w14:textId="77777777" w:rsidR="007725C5" w:rsidRPr="00DE5686" w:rsidRDefault="007725C5" w:rsidP="007725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PCPC Five Statements of Identity</w:t>
            </w:r>
          </w:p>
          <w:p w14:paraId="49438ABE" w14:textId="77777777" w:rsidR="007725C5" w:rsidRPr="00DE5686" w:rsidRDefault="007725C5" w:rsidP="007725C5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We long to worship God together.</w:t>
            </w:r>
          </w:p>
          <w:p w14:paraId="3F2E6D4C" w14:textId="77777777" w:rsidR="007725C5" w:rsidRPr="00DE5686" w:rsidRDefault="007725C5" w:rsidP="007725C5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We know and live the Word of God.</w:t>
            </w:r>
          </w:p>
          <w:p w14:paraId="7323C104" w14:textId="77777777" w:rsidR="007725C5" w:rsidRPr="00DE5686" w:rsidRDefault="007725C5" w:rsidP="007725C5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We pray bold and dependent prayers.</w:t>
            </w:r>
          </w:p>
          <w:p w14:paraId="3DB0B070" w14:textId="77777777" w:rsidR="007725C5" w:rsidRPr="00DE5686" w:rsidRDefault="007725C5" w:rsidP="007725C5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We tell stories of rescue.</w:t>
            </w:r>
          </w:p>
          <w:p w14:paraId="3E6D8770" w14:textId="77777777" w:rsidR="007725C5" w:rsidRPr="00DE5686" w:rsidRDefault="007725C5" w:rsidP="000B158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We long to change the world.</w:t>
            </w:r>
          </w:p>
        </w:tc>
      </w:tr>
      <w:tr w:rsidR="00DE5686" w:rsidRPr="00DE5686" w14:paraId="1520BD4E" w14:textId="77777777" w:rsidTr="00D423D0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C0D" w14:textId="77777777" w:rsidR="00F24F9F" w:rsidRPr="00DE5686" w:rsidRDefault="00F24F9F" w:rsidP="000B15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General Job Family Descriptor</w:t>
            </w:r>
          </w:p>
          <w:p w14:paraId="59F1323A" w14:textId="77777777" w:rsidR="00F24F9F" w:rsidRPr="00DE5686" w:rsidRDefault="004956CC" w:rsidP="004956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/>
                <w:sz w:val="22"/>
                <w:szCs w:val="22"/>
              </w:rPr>
              <w:t>Leads and influ</w:t>
            </w:r>
            <w:r w:rsidR="007C7F44">
              <w:rPr>
                <w:rFonts w:asciiTheme="minorHAnsi" w:hAnsiTheme="minorHAnsi"/>
                <w:sz w:val="22"/>
                <w:szCs w:val="22"/>
              </w:rPr>
              <w:t xml:space="preserve">ences staff and/or lay people. </w:t>
            </w:r>
            <w:r w:rsidRPr="00DE5686">
              <w:rPr>
                <w:rFonts w:asciiTheme="minorHAnsi" w:hAnsiTheme="minorHAnsi"/>
                <w:sz w:val="22"/>
                <w:szCs w:val="22"/>
              </w:rPr>
              <w:t>Strategic and tactical decision maker with single operational/ministry influence or ministry serv</w:t>
            </w:r>
            <w:r w:rsidR="007C7F44">
              <w:rPr>
                <w:rFonts w:asciiTheme="minorHAnsi" w:hAnsiTheme="minorHAnsi"/>
                <w:sz w:val="22"/>
                <w:szCs w:val="22"/>
              </w:rPr>
              <w:t xml:space="preserve">ices influence. </w:t>
            </w:r>
            <w:r w:rsidRPr="00DE5686">
              <w:rPr>
                <w:rFonts w:asciiTheme="minorHAnsi" w:hAnsiTheme="minorHAnsi"/>
                <w:sz w:val="22"/>
                <w:szCs w:val="22"/>
              </w:rPr>
              <w:t>Aligns ministry goals wit</w:t>
            </w:r>
            <w:r w:rsidR="007C7F44">
              <w:rPr>
                <w:rFonts w:asciiTheme="minorHAnsi" w:hAnsiTheme="minorHAnsi"/>
                <w:sz w:val="22"/>
                <w:szCs w:val="22"/>
              </w:rPr>
              <w:t xml:space="preserve">h church vision and direction. </w:t>
            </w:r>
            <w:r w:rsidRPr="00DE5686">
              <w:rPr>
                <w:rFonts w:asciiTheme="minorHAnsi" w:hAnsiTheme="minorHAnsi"/>
                <w:sz w:val="22"/>
                <w:szCs w:val="22"/>
              </w:rPr>
              <w:t>Responsible for administration of operational/ministry area or oversight of</w:t>
            </w:r>
            <w:r w:rsidR="007C7F44">
              <w:rPr>
                <w:rFonts w:asciiTheme="minorHAnsi" w:hAnsiTheme="minorHAnsi"/>
                <w:sz w:val="22"/>
                <w:szCs w:val="22"/>
              </w:rPr>
              <w:t xml:space="preserve"> multifaceted specialty areas. </w:t>
            </w:r>
            <w:r w:rsidRPr="00DE5686">
              <w:rPr>
                <w:rFonts w:asciiTheme="minorHAnsi" w:hAnsiTheme="minorHAnsi"/>
                <w:sz w:val="22"/>
                <w:szCs w:val="22"/>
              </w:rPr>
              <w:t>Accountable for ministry or spe</w:t>
            </w:r>
            <w:r w:rsidR="007C7F44">
              <w:rPr>
                <w:rFonts w:asciiTheme="minorHAnsi" w:hAnsiTheme="minorHAnsi"/>
                <w:sz w:val="22"/>
                <w:szCs w:val="22"/>
              </w:rPr>
              <w:t xml:space="preserve">cialty areas results/outcomes. </w:t>
            </w:r>
            <w:r w:rsidRPr="00DE5686">
              <w:rPr>
                <w:rFonts w:asciiTheme="minorHAnsi" w:hAnsiTheme="minorHAnsi"/>
                <w:sz w:val="22"/>
                <w:szCs w:val="22"/>
              </w:rPr>
              <w:t xml:space="preserve">Often serves as intermediary between </w:t>
            </w:r>
            <w:r w:rsidR="00F2207C" w:rsidRPr="00DE5686">
              <w:rPr>
                <w:rFonts w:asciiTheme="minorHAnsi" w:hAnsiTheme="minorHAnsi"/>
                <w:sz w:val="22"/>
                <w:szCs w:val="22"/>
              </w:rPr>
              <w:t xml:space="preserve">coordinators, </w:t>
            </w:r>
            <w:r w:rsidRPr="00DE5686">
              <w:rPr>
                <w:rFonts w:asciiTheme="minorHAnsi" w:hAnsiTheme="minorHAnsi"/>
                <w:sz w:val="22"/>
                <w:szCs w:val="22"/>
              </w:rPr>
              <w:t>ministry leaders</w:t>
            </w:r>
            <w:r w:rsidR="007C7F44">
              <w:rPr>
                <w:rFonts w:asciiTheme="minorHAnsi" w:hAnsiTheme="minorHAnsi"/>
                <w:sz w:val="22"/>
                <w:szCs w:val="22"/>
              </w:rPr>
              <w:t>,</w:t>
            </w:r>
            <w:r w:rsidRPr="00DE5686">
              <w:rPr>
                <w:rFonts w:asciiTheme="minorHAnsi" w:hAnsiTheme="minorHAnsi"/>
                <w:sz w:val="22"/>
                <w:szCs w:val="22"/>
              </w:rPr>
              <w:t xml:space="preserve"> and lay leaders.  Provides staff and/or volunteer leadership and accountability for a specifi</w:t>
            </w:r>
            <w:r w:rsidR="007C7F44">
              <w:rPr>
                <w:rFonts w:asciiTheme="minorHAnsi" w:hAnsiTheme="minorHAnsi"/>
                <w:sz w:val="22"/>
                <w:szCs w:val="22"/>
              </w:rPr>
              <w:t>c operational or ministry area.</w:t>
            </w:r>
            <w:r w:rsidRPr="00DE5686">
              <w:rPr>
                <w:rFonts w:asciiTheme="minorHAnsi" w:hAnsiTheme="minorHAnsi"/>
                <w:sz w:val="22"/>
                <w:szCs w:val="22"/>
              </w:rPr>
              <w:t xml:space="preserve"> Expe</w:t>
            </w:r>
            <w:r w:rsidR="007C7F44">
              <w:rPr>
                <w:rFonts w:asciiTheme="minorHAnsi" w:hAnsiTheme="minorHAnsi"/>
                <w:sz w:val="22"/>
                <w:szCs w:val="22"/>
              </w:rPr>
              <w:t xml:space="preserve">rt in field of responsibility. </w:t>
            </w:r>
            <w:r w:rsidRPr="00DE5686">
              <w:rPr>
                <w:rFonts w:asciiTheme="minorHAnsi" w:hAnsiTheme="minorHAnsi"/>
                <w:sz w:val="22"/>
                <w:szCs w:val="22"/>
              </w:rPr>
              <w:t xml:space="preserve">Evokes followership.   </w:t>
            </w:r>
          </w:p>
        </w:tc>
      </w:tr>
      <w:tr w:rsidR="00DE5686" w:rsidRPr="00DE5686" w14:paraId="4694E2DC" w14:textId="77777777" w:rsidTr="00D423D0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1D5" w14:textId="77777777" w:rsidR="00427731" w:rsidRPr="00DE5686" w:rsidRDefault="00F24F9F" w:rsidP="00F220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Purpose of Job</w:t>
            </w:r>
          </w:p>
          <w:p w14:paraId="57B7F092" w14:textId="77777777" w:rsidR="00427731" w:rsidRPr="00DE5686" w:rsidRDefault="00BF56D3" w:rsidP="00F92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Lead the Communications</w:t>
            </w:r>
            <w:r w:rsidR="00AF22B0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Ministry and related functional areas </w:t>
            </w:r>
            <w:r w:rsidR="00482ED4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to </w:t>
            </w:r>
            <w:r w:rsidR="00AF22B0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effectively </w:t>
            </w:r>
            <w:r w:rsidR="00482ED4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support</w:t>
            </w:r>
            <w:r w:rsidR="00AF22B0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F638C8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growing </w:t>
            </w:r>
            <w:r w:rsidR="00AF22B0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PCPC ministries</w:t>
            </w:r>
            <w:r w:rsidR="00482ED4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through </w:t>
            </w:r>
            <w:r w:rsidR="00482ED4" w:rsidRPr="00DE5686">
              <w:rPr>
                <w:rFonts w:asciiTheme="minorHAnsi" w:eastAsia="Calibri" w:hAnsiTheme="minorHAnsi"/>
                <w:sz w:val="22"/>
                <w:szCs w:val="22"/>
              </w:rPr>
              <w:t>strong strategic planning, project management</w:t>
            </w:r>
            <w:r w:rsidR="00AC5688">
              <w:rPr>
                <w:rFonts w:asciiTheme="minorHAnsi" w:eastAsia="Calibri" w:hAnsiTheme="minorHAnsi"/>
                <w:sz w:val="22"/>
                <w:szCs w:val="22"/>
              </w:rPr>
              <w:t xml:space="preserve"> (internally and externally)</w:t>
            </w:r>
            <w:r w:rsidR="00482ED4" w:rsidRPr="00DE5686">
              <w:rPr>
                <w:rFonts w:asciiTheme="minorHAnsi" w:eastAsia="Calibri" w:hAnsiTheme="minorHAnsi"/>
                <w:sz w:val="22"/>
                <w:szCs w:val="22"/>
              </w:rPr>
              <w:t xml:space="preserve">, and team leadership </w:t>
            </w:r>
            <w:r w:rsidR="00B15D69">
              <w:rPr>
                <w:rFonts w:asciiTheme="minorHAnsi" w:eastAsia="Calibri" w:hAnsiTheme="minorHAnsi"/>
                <w:sz w:val="22"/>
                <w:szCs w:val="22"/>
              </w:rPr>
              <w:t xml:space="preserve">and management </w:t>
            </w:r>
            <w:r w:rsidR="00482ED4" w:rsidRPr="00DE5686">
              <w:rPr>
                <w:rFonts w:asciiTheme="minorHAnsi" w:eastAsia="Calibri" w:hAnsiTheme="minorHAnsi"/>
                <w:sz w:val="22"/>
                <w:szCs w:val="22"/>
              </w:rPr>
              <w:t>skills</w:t>
            </w:r>
            <w:r w:rsidR="007C7F4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</w:t>
            </w:r>
            <w:r w:rsidR="00427731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Proactively </w:t>
            </w:r>
            <w:r w:rsidR="00053E3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and collaboratively </w:t>
            </w:r>
            <w:r w:rsidR="00427731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work with senior leadership and each ministry department to develop an overall communication strategy in line with PCPC’s mission, vision, </w:t>
            </w:r>
            <w:r w:rsidR="00F77F8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and </w:t>
            </w:r>
            <w:r w:rsidR="007C7F4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strategy. </w:t>
            </w:r>
            <w:r w:rsidR="00AF22B0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Direct </w:t>
            </w: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the vision, strategy, organization, and oversight of telling PCPC’s story </w:t>
            </w:r>
            <w:r w:rsidR="00F638C8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of </w:t>
            </w:r>
            <w:r w:rsidR="00F638C8" w:rsidRPr="00DE5686">
              <w:rPr>
                <w:rFonts w:asciiTheme="minorHAnsi" w:hAnsiTheme="minorHAnsi"/>
                <w:sz w:val="22"/>
                <w:szCs w:val="22"/>
              </w:rPr>
              <w:t>fruitfulness and spiritual impact</w:t>
            </w:r>
            <w:r w:rsidR="00F638C8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using the most effective technologies appropriate to PCPC’s culture and</w:t>
            </w:r>
            <w:r w:rsidR="007C7F4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classical, innovative style. </w:t>
            </w:r>
            <w:r w:rsidR="00AF22B0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Develop and maintain brand standards. </w:t>
            </w:r>
            <w:r w:rsidR="002A5429" w:rsidRPr="00DE5686">
              <w:rPr>
                <w:rFonts w:asciiTheme="minorHAnsi" w:hAnsiTheme="minorHAnsi" w:cs="Arial"/>
                <w:sz w:val="22"/>
                <w:szCs w:val="22"/>
              </w:rPr>
              <w:t>Serve as “editor-in-chief” to ensure all communications accurately reflect the vision, theology</w:t>
            </w:r>
            <w:r w:rsidR="007C7F44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A5429" w:rsidRPr="00DE5686">
              <w:rPr>
                <w:rFonts w:asciiTheme="minorHAnsi" w:hAnsiTheme="minorHAnsi" w:cs="Arial"/>
                <w:sz w:val="22"/>
                <w:szCs w:val="22"/>
              </w:rPr>
              <w:t xml:space="preserve"> and policies of the Session, Senior Pastor</w:t>
            </w:r>
            <w:r w:rsidR="007C7F44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A5429" w:rsidRPr="00DE5686">
              <w:rPr>
                <w:rFonts w:asciiTheme="minorHAnsi" w:hAnsiTheme="minorHAnsi" w:cs="Arial"/>
                <w:sz w:val="22"/>
                <w:szCs w:val="22"/>
              </w:rPr>
              <w:t xml:space="preserve"> and/or Executive Director. </w:t>
            </w:r>
            <w:r w:rsidR="00F45A34" w:rsidRPr="00DE5686">
              <w:rPr>
                <w:rFonts w:asciiTheme="minorHAnsi" w:hAnsiTheme="minorHAnsi" w:cs="Arial"/>
                <w:sz w:val="22"/>
                <w:szCs w:val="22"/>
              </w:rPr>
              <w:t xml:space="preserve">Extend PCPC preaching and teaching beyond the walls of the church by communicating via multiple venues </w:t>
            </w:r>
            <w:r w:rsidR="00207187">
              <w:rPr>
                <w:rFonts w:asciiTheme="minorHAnsi" w:hAnsiTheme="minorHAnsi" w:cs="Arial"/>
                <w:sz w:val="22"/>
                <w:szCs w:val="22"/>
              </w:rPr>
              <w:t>to</w:t>
            </w:r>
            <w:r w:rsidR="00F45A34" w:rsidRPr="00DE5686">
              <w:rPr>
                <w:rFonts w:asciiTheme="minorHAnsi" w:hAnsiTheme="minorHAnsi" w:cs="Arial"/>
                <w:sz w:val="22"/>
                <w:szCs w:val="22"/>
              </w:rPr>
              <w:t xml:space="preserve"> the congregation, community</w:t>
            </w:r>
            <w:r w:rsidR="00F77F8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F45A34" w:rsidRPr="00DE5686">
              <w:rPr>
                <w:rFonts w:asciiTheme="minorHAnsi" w:hAnsiTheme="minorHAnsi" w:cs="Arial"/>
                <w:sz w:val="22"/>
                <w:szCs w:val="22"/>
              </w:rPr>
              <w:t xml:space="preserve"> and world.  </w:t>
            </w:r>
            <w:r w:rsidR="00AF22B0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Main influencer of a </w:t>
            </w: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culture of excellence, service, and support.</w:t>
            </w:r>
            <w:r w:rsidR="007C7F4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24F9F" w:rsidRPr="00DE5686">
              <w:rPr>
                <w:rFonts w:asciiTheme="minorHAnsi" w:hAnsiTheme="minorHAnsi" w:cs="Arial"/>
                <w:sz w:val="22"/>
                <w:szCs w:val="22"/>
              </w:rPr>
              <w:t xml:space="preserve">Perform all PCPC work to the glory of God. </w:t>
            </w:r>
          </w:p>
        </w:tc>
      </w:tr>
      <w:tr w:rsidR="00DE5686" w:rsidRPr="00DE5686" w14:paraId="4528437D" w14:textId="77777777" w:rsidTr="00D423D0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93F" w14:textId="77777777" w:rsidR="00F24F9F" w:rsidRDefault="00F24F9F" w:rsidP="000B1587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 xml:space="preserve">Key Job Responsibilities </w:t>
            </w:r>
          </w:p>
          <w:p w14:paraId="3D99D23C" w14:textId="77777777" w:rsidR="007C7F44" w:rsidRPr="007C7F44" w:rsidRDefault="007C7F44" w:rsidP="000B1587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5123144C" w14:textId="77777777" w:rsidR="00F24F9F" w:rsidRPr="00DE5686" w:rsidRDefault="00F24F9F" w:rsidP="003657DF">
            <w:pPr>
              <w:tabs>
                <w:tab w:val="left" w:pos="342"/>
              </w:tabs>
              <w:ind w:left="342" w:hanging="3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A.</w:t>
            </w:r>
            <w:r w:rsidRPr="00DE56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657DF" w:rsidRPr="00DE568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Abide in Christ</w:t>
            </w:r>
            <w:r w:rsidR="00C53176" w:rsidRPr="00DE56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53176" w:rsidRPr="00DE5686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066261" w:rsidRPr="00DE5686">
              <w:rPr>
                <w:rFonts w:asciiTheme="minorHAnsi" w:hAnsiTheme="minorHAnsi" w:cs="Arial"/>
                <w:sz w:val="22"/>
                <w:szCs w:val="22"/>
              </w:rPr>
              <w:t>Lead ministry from thriving, dependent</w:t>
            </w:r>
            <w:r w:rsidR="007C7F44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66261" w:rsidRPr="00DE5686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Pr="00DE5686">
              <w:rPr>
                <w:rFonts w:asciiTheme="minorHAnsi" w:hAnsiTheme="minorHAnsi" w:cs="Arial"/>
                <w:sz w:val="22"/>
                <w:szCs w:val="22"/>
              </w:rPr>
              <w:t>abiding relationship with Christ personally expressed through the Five Statements of Identity.</w:t>
            </w:r>
          </w:p>
          <w:p w14:paraId="49CE92E8" w14:textId="77777777" w:rsidR="006F087A" w:rsidRPr="00520D3B" w:rsidRDefault="006F087A" w:rsidP="00520D3B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14E6AC52" w14:textId="77777777" w:rsidR="00474CE5" w:rsidRPr="00DE5686" w:rsidRDefault="00F24F9F" w:rsidP="00474CE5">
            <w:pPr>
              <w:rPr>
                <w:rFonts w:asciiTheme="minorHAnsi" w:hAnsiTheme="minorHAnsi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B.</w:t>
            </w:r>
            <w:r w:rsidR="006F087A" w:rsidRPr="00DE56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657DF" w:rsidRPr="00DE568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F638C8" w:rsidRPr="00DE5686">
              <w:rPr>
                <w:rFonts w:asciiTheme="minorHAnsi" w:hAnsiTheme="minorHAnsi"/>
                <w:b/>
                <w:sz w:val="22"/>
                <w:szCs w:val="22"/>
              </w:rPr>
              <w:t>Overall ministry vision and strategic leadership</w:t>
            </w:r>
          </w:p>
          <w:p w14:paraId="706D77B0" w14:textId="77777777" w:rsidR="00474CE5" w:rsidRPr="00DE5686" w:rsidRDefault="00F638C8" w:rsidP="004C49A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DE5686">
              <w:rPr>
                <w:rFonts w:asciiTheme="minorHAnsi" w:hAnsiTheme="minorHAnsi"/>
                <w:sz w:val="22"/>
                <w:szCs w:val="22"/>
              </w:rPr>
              <w:t xml:space="preserve">Develop and recommend to senior leadership a vision for effectively communicating PCPC's </w:t>
            </w:r>
            <w:r w:rsidR="00EE007F" w:rsidRPr="00DE5686">
              <w:rPr>
                <w:rFonts w:asciiTheme="minorHAnsi" w:hAnsiTheme="minorHAnsi"/>
                <w:sz w:val="22"/>
                <w:szCs w:val="22"/>
              </w:rPr>
              <w:t>story in a compelling, relevant, fresh</w:t>
            </w:r>
            <w:r w:rsidR="007C7F44">
              <w:rPr>
                <w:rFonts w:asciiTheme="minorHAnsi" w:hAnsiTheme="minorHAnsi"/>
                <w:sz w:val="22"/>
                <w:szCs w:val="22"/>
              </w:rPr>
              <w:t>,</w:t>
            </w:r>
            <w:r w:rsidR="00EE007F" w:rsidRPr="00DE5686">
              <w:rPr>
                <w:rFonts w:asciiTheme="minorHAnsi" w:hAnsiTheme="minorHAnsi"/>
                <w:sz w:val="22"/>
                <w:szCs w:val="22"/>
              </w:rPr>
              <w:t xml:space="preserve"> and real-time </w:t>
            </w:r>
            <w:r w:rsidRPr="00DE5686">
              <w:rPr>
                <w:rFonts w:asciiTheme="minorHAnsi" w:hAnsiTheme="minorHAnsi"/>
                <w:sz w:val="22"/>
                <w:szCs w:val="22"/>
              </w:rPr>
              <w:t>way.</w:t>
            </w:r>
            <w:r w:rsidR="00AB143B" w:rsidRPr="00DE56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5686">
              <w:rPr>
                <w:rFonts w:asciiTheme="minorHAnsi" w:hAnsiTheme="minorHAnsi"/>
                <w:sz w:val="22"/>
                <w:szCs w:val="22"/>
              </w:rPr>
              <w:t>Develop vision for consistently communicatin</w:t>
            </w:r>
            <w:r w:rsidR="00F77F85">
              <w:rPr>
                <w:rFonts w:asciiTheme="minorHAnsi" w:hAnsiTheme="minorHAnsi"/>
                <w:sz w:val="22"/>
                <w:szCs w:val="22"/>
              </w:rPr>
              <w:t>g PCPC's Five</w:t>
            </w:r>
            <w:r w:rsidR="00AB143B" w:rsidRPr="00DE5686">
              <w:rPr>
                <w:rFonts w:asciiTheme="minorHAnsi" w:hAnsiTheme="minorHAnsi"/>
                <w:sz w:val="22"/>
                <w:szCs w:val="22"/>
              </w:rPr>
              <w:t xml:space="preserve"> Identity Statements in line with PCPC’s mission, vision</w:t>
            </w:r>
            <w:r w:rsidR="004046F4">
              <w:rPr>
                <w:rFonts w:asciiTheme="minorHAnsi" w:hAnsiTheme="minorHAnsi"/>
                <w:sz w:val="22"/>
                <w:szCs w:val="22"/>
              </w:rPr>
              <w:t xml:space="preserve">, and strategy. </w:t>
            </w:r>
            <w:r w:rsidR="00AB143B" w:rsidRPr="00DE5686">
              <w:rPr>
                <w:rFonts w:asciiTheme="minorHAnsi" w:hAnsiTheme="minorHAnsi"/>
                <w:sz w:val="22"/>
                <w:szCs w:val="22"/>
              </w:rPr>
              <w:t>Work collaboratively wi</w:t>
            </w:r>
            <w:r w:rsidR="00F77F85">
              <w:rPr>
                <w:rFonts w:asciiTheme="minorHAnsi" w:hAnsiTheme="minorHAnsi"/>
                <w:sz w:val="22"/>
                <w:szCs w:val="22"/>
              </w:rPr>
              <w:t xml:space="preserve">th senior leadership to refine and </w:t>
            </w:r>
            <w:r w:rsidR="00AB143B" w:rsidRPr="00DE5686">
              <w:rPr>
                <w:rFonts w:asciiTheme="minorHAnsi" w:hAnsiTheme="minorHAnsi"/>
                <w:sz w:val="22"/>
                <w:szCs w:val="22"/>
              </w:rPr>
              <w:t xml:space="preserve">execute the vision for </w:t>
            </w:r>
            <w:r w:rsidR="00F77F85">
              <w:rPr>
                <w:rFonts w:asciiTheme="minorHAnsi" w:hAnsiTheme="minorHAnsi"/>
                <w:sz w:val="22"/>
                <w:szCs w:val="22"/>
              </w:rPr>
              <w:t>Communications M</w:t>
            </w:r>
            <w:r w:rsidR="00AB143B" w:rsidRPr="00DE5686">
              <w:rPr>
                <w:rFonts w:asciiTheme="minorHAnsi" w:hAnsiTheme="minorHAnsi"/>
                <w:sz w:val="22"/>
                <w:szCs w:val="22"/>
              </w:rPr>
              <w:t>inistry.</w:t>
            </w:r>
          </w:p>
          <w:p w14:paraId="32959A18" w14:textId="77777777" w:rsidR="00DE5686" w:rsidRPr="00DE5686" w:rsidRDefault="00F638C8" w:rsidP="004C49A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DE5686">
              <w:rPr>
                <w:rFonts w:asciiTheme="minorHAnsi" w:hAnsiTheme="minorHAnsi"/>
                <w:sz w:val="22"/>
                <w:szCs w:val="22"/>
              </w:rPr>
              <w:t>Proactively develop and implement an annual communications strategy for working as a consultant, coach, and developer with each ministry area to tell their story of fruitfulness and spiritual impact; provide alternatives and counsel in developing messages for the body</w:t>
            </w:r>
            <w:r w:rsidR="004046F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E007F" w:rsidRPr="00DE5686">
              <w:rPr>
                <w:rFonts w:asciiTheme="minorHAnsi" w:hAnsiTheme="minorHAnsi"/>
                <w:sz w:val="22"/>
                <w:szCs w:val="22"/>
              </w:rPr>
              <w:t>Evaluate annually for changes.</w:t>
            </w:r>
          </w:p>
          <w:p w14:paraId="304547A3" w14:textId="77777777" w:rsidR="00AB143B" w:rsidRPr="00DE5686" w:rsidRDefault="00AB143B" w:rsidP="004C49AE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Direct the design, creativity, and innovation of all </w:t>
            </w: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>current</w:t>
            </w: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communication environments</w:t>
            </w:r>
            <w:r w:rsidR="004046F4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6CDA058A" w14:textId="77777777" w:rsidR="00804A6F" w:rsidRPr="00DE5686" w:rsidRDefault="00AB143B" w:rsidP="00520D3B">
            <w:pPr>
              <w:numPr>
                <w:ilvl w:val="1"/>
                <w:numId w:val="18"/>
              </w:numPr>
              <w:spacing w:after="200" w:line="276" w:lineRule="auto"/>
              <w:ind w:left="1128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 xml:space="preserve">Serve as “editor-in-chief” for all communications across multiple communication venues including publications, e-ministry, audio ministry, internet ministry, CD ministry, public relations, and advertising. </w:t>
            </w:r>
          </w:p>
          <w:p w14:paraId="03136A5C" w14:textId="77777777" w:rsidR="00AB143B" w:rsidRPr="00DE5686" w:rsidRDefault="00AB143B" w:rsidP="00520D3B">
            <w:pPr>
              <w:numPr>
                <w:ilvl w:val="1"/>
                <w:numId w:val="18"/>
              </w:numPr>
              <w:spacing w:after="200" w:line="276" w:lineRule="auto"/>
              <w:ind w:left="1128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Direct the migration of PCPC’s communication from print to digital</w:t>
            </w:r>
            <w:r w:rsidR="004046F4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1AE3FC34" w14:textId="77777777" w:rsidR="00AB143B" w:rsidRPr="00DE5686" w:rsidRDefault="004A5A0D" w:rsidP="00520D3B">
            <w:pPr>
              <w:numPr>
                <w:ilvl w:val="1"/>
                <w:numId w:val="18"/>
              </w:numPr>
              <w:spacing w:after="200" w:line="276" w:lineRule="auto"/>
              <w:ind w:left="1128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Oversee d</w:t>
            </w:r>
            <w:r w:rsidR="00AB143B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evelop</w:t>
            </w: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ment and execution</w:t>
            </w:r>
            <w:r w:rsidR="00AB143B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F77F8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of </w:t>
            </w:r>
            <w:r w:rsidR="00AB143B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an effect</w:t>
            </w:r>
            <w:r w:rsidR="00862F80">
              <w:rPr>
                <w:rFonts w:asciiTheme="minorHAnsi" w:eastAsiaTheme="minorHAnsi" w:hAnsiTheme="minorHAnsi" w:cstheme="minorBidi"/>
                <w:sz w:val="22"/>
                <w:szCs w:val="22"/>
              </w:rPr>
              <w:t>ive web and social media strategy.</w:t>
            </w:r>
          </w:p>
          <w:p w14:paraId="374F13E3" w14:textId="77777777" w:rsidR="00AB143B" w:rsidRDefault="00AB143B" w:rsidP="00520D3B">
            <w:pPr>
              <w:numPr>
                <w:ilvl w:val="1"/>
                <w:numId w:val="18"/>
              </w:numPr>
              <w:spacing w:after="200" w:line="276" w:lineRule="auto"/>
              <w:ind w:left="1128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Refine external communication to effectively reach Boomer, Gen X, Millennial, and other demographic audiences</w:t>
            </w:r>
            <w:r w:rsidR="00862F80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6FBAB065" w14:textId="77777777" w:rsidR="00DE5686" w:rsidRPr="00DE5686" w:rsidRDefault="00DE5686" w:rsidP="00520D3B">
            <w:pPr>
              <w:numPr>
                <w:ilvl w:val="1"/>
                <w:numId w:val="18"/>
              </w:numPr>
              <w:spacing w:after="200" w:line="276" w:lineRule="auto"/>
              <w:ind w:left="1128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E568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Oversee and direct photography and videography needs for</w:t>
            </w:r>
            <w:r w:rsidR="00F77F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all PCPC events and activities</w:t>
            </w:r>
            <w:r w:rsidR="00862F8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80E1716" w14:textId="77777777" w:rsidR="00AB143B" w:rsidRPr="00DE5686" w:rsidRDefault="00AC5688" w:rsidP="00520D3B">
            <w:pPr>
              <w:numPr>
                <w:ilvl w:val="1"/>
                <w:numId w:val="18"/>
              </w:numPr>
              <w:spacing w:after="200" w:line="276" w:lineRule="auto"/>
              <w:ind w:left="1038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Develop/</w:t>
            </w:r>
            <w:r w:rsidR="00AB143B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engage relevant volunteer teams including photography, writing, videography, social media, et al.</w:t>
            </w:r>
          </w:p>
          <w:p w14:paraId="7F98A5B1" w14:textId="77777777" w:rsidR="00AB143B" w:rsidRPr="00DE5686" w:rsidRDefault="00AB143B" w:rsidP="004C49AE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Direct the design, creativity, and innovation of all </w:t>
            </w:r>
            <w:r w:rsidR="005D747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future </w:t>
            </w: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communication environments</w:t>
            </w:r>
            <w:r w:rsidR="00862F80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1E197D6D" w14:textId="77777777" w:rsidR="00AB143B" w:rsidRPr="00DE5686" w:rsidRDefault="00AB143B" w:rsidP="00520D3B">
            <w:pPr>
              <w:numPr>
                <w:ilvl w:val="1"/>
                <w:numId w:val="18"/>
              </w:numPr>
              <w:spacing w:after="200" w:line="276" w:lineRule="auto"/>
              <w:ind w:left="1038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Lead media and technology planning for new facilities</w:t>
            </w:r>
            <w:r w:rsidR="00862F80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52ED7778" w14:textId="77777777" w:rsidR="00AB143B" w:rsidRPr="00DE5686" w:rsidRDefault="00AB143B" w:rsidP="00520D3B">
            <w:pPr>
              <w:numPr>
                <w:ilvl w:val="1"/>
                <w:numId w:val="18"/>
              </w:numPr>
              <w:spacing w:after="200" w:line="276" w:lineRule="auto"/>
              <w:ind w:left="1038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Develop and manage educational technology in cl</w:t>
            </w:r>
            <w:r w:rsidR="00862F80">
              <w:rPr>
                <w:rFonts w:asciiTheme="minorHAnsi" w:eastAsiaTheme="minorHAnsi" w:hAnsiTheme="minorHAnsi" w:cstheme="minorBidi"/>
                <w:sz w:val="22"/>
                <w:szCs w:val="22"/>
              </w:rPr>
              <w:t>assrooms and other environments.</w:t>
            </w:r>
          </w:p>
          <w:p w14:paraId="7B0D0B42" w14:textId="77777777" w:rsidR="00AB143B" w:rsidRPr="00DE5686" w:rsidRDefault="00DE5686" w:rsidP="00520D3B">
            <w:pPr>
              <w:numPr>
                <w:ilvl w:val="1"/>
                <w:numId w:val="18"/>
              </w:numPr>
              <w:spacing w:after="200" w:line="276" w:lineRule="auto"/>
              <w:ind w:left="1038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Evaluate and adjust strategy regularly by assessing web and </w:t>
            </w:r>
            <w:r w:rsidR="001930E0">
              <w:rPr>
                <w:rFonts w:asciiTheme="minorHAnsi" w:eastAsiaTheme="minorHAnsi" w:hAnsiTheme="minorHAnsi" w:cstheme="minorBidi"/>
                <w:sz w:val="22"/>
                <w:szCs w:val="22"/>
              </w:rPr>
              <w:t>social media platform analytics</w:t>
            </w:r>
            <w:r w:rsidR="00862F80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3E75ECEC" w14:textId="77777777" w:rsidR="00F638C8" w:rsidRPr="00520D3B" w:rsidRDefault="00F638C8" w:rsidP="00AF22B0">
            <w:pPr>
              <w:contextualSpacing/>
              <w:rPr>
                <w:rFonts w:asciiTheme="minorHAnsi" w:hAnsiTheme="minorHAnsi" w:cs="Arial"/>
                <w:sz w:val="8"/>
                <w:szCs w:val="8"/>
              </w:rPr>
            </w:pPr>
          </w:p>
          <w:p w14:paraId="4D0EDCA5" w14:textId="77777777" w:rsidR="00474CE5" w:rsidRPr="00DE5686" w:rsidRDefault="00F638C8" w:rsidP="00474C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 xml:space="preserve">C.   </w:t>
            </w:r>
            <w:r w:rsidR="004C1426" w:rsidRPr="00DE5686">
              <w:rPr>
                <w:rFonts w:asciiTheme="minorHAnsi" w:hAnsiTheme="minorHAnsi"/>
                <w:b/>
                <w:sz w:val="22"/>
                <w:szCs w:val="22"/>
              </w:rPr>
              <w:t>Team leadership and o</w:t>
            </w:r>
            <w:r w:rsidRPr="00DE5686">
              <w:rPr>
                <w:rFonts w:asciiTheme="minorHAnsi" w:hAnsiTheme="minorHAnsi"/>
                <w:b/>
                <w:sz w:val="22"/>
                <w:szCs w:val="22"/>
              </w:rPr>
              <w:t>rganizational oversight</w:t>
            </w:r>
          </w:p>
          <w:p w14:paraId="4E3387A6" w14:textId="77777777" w:rsidR="00427731" w:rsidRPr="00DE5686" w:rsidRDefault="001930E0" w:rsidP="004C49A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 the communications staff and lead them through</w:t>
            </w:r>
            <w:r w:rsidR="00F638C8" w:rsidRPr="00DE5686">
              <w:rPr>
                <w:rFonts w:asciiTheme="minorHAnsi" w:hAnsiTheme="minorHAnsi"/>
                <w:sz w:val="22"/>
                <w:szCs w:val="22"/>
              </w:rPr>
              <w:t xml:space="preserve"> annual planning, priorities,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38C8" w:rsidRPr="00DE5686">
              <w:rPr>
                <w:rFonts w:asciiTheme="minorHAnsi" w:hAnsiTheme="minorHAnsi"/>
                <w:sz w:val="22"/>
                <w:szCs w:val="22"/>
              </w:rPr>
              <w:t>goal s</w:t>
            </w:r>
            <w:r w:rsidR="00427731" w:rsidRPr="00DE5686">
              <w:rPr>
                <w:rFonts w:asciiTheme="minorHAnsi" w:hAnsiTheme="minorHAnsi"/>
                <w:sz w:val="22"/>
                <w:szCs w:val="22"/>
              </w:rPr>
              <w:t>etting</w:t>
            </w:r>
            <w:r>
              <w:rPr>
                <w:rFonts w:asciiTheme="minorHAnsi" w:hAnsiTheme="minorHAnsi"/>
                <w:sz w:val="22"/>
                <w:szCs w:val="22"/>
              </w:rPr>
              <w:t>, and personal development.</w:t>
            </w:r>
          </w:p>
          <w:p w14:paraId="29E7BFC0" w14:textId="77777777" w:rsidR="006B5772" w:rsidRPr="00520D3B" w:rsidRDefault="006B5772" w:rsidP="006B5772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AB3F76D" w14:textId="77777777" w:rsidR="006B5772" w:rsidRPr="00DE5686" w:rsidRDefault="006B5772" w:rsidP="006B57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theme="minorHAnsi"/>
                <w:b/>
                <w:sz w:val="22"/>
                <w:szCs w:val="22"/>
              </w:rPr>
              <w:t>D.   Brand</w:t>
            </w:r>
            <w:r w:rsidR="0094098B" w:rsidRPr="00DE56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5EE8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DE5686" w:rsidRPr="00DE5686">
              <w:rPr>
                <w:rFonts w:asciiTheme="minorHAnsi" w:hAnsiTheme="minorHAnsi" w:cstheme="minorHAnsi"/>
                <w:b/>
                <w:sz w:val="22"/>
                <w:szCs w:val="22"/>
              </w:rPr>
              <w:t>anagement</w:t>
            </w:r>
          </w:p>
          <w:p w14:paraId="2527DFCC" w14:textId="77777777" w:rsidR="001930E0" w:rsidRPr="001930E0" w:rsidRDefault="001930E0" w:rsidP="001930E0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930E0">
              <w:rPr>
                <w:rFonts w:asciiTheme="minorHAnsi" w:eastAsiaTheme="minorHAnsi" w:hAnsiTheme="minorHAnsi" w:cstheme="minorBidi"/>
                <w:sz w:val="22"/>
                <w:szCs w:val="22"/>
              </w:rPr>
              <w:t>Oversee rebranding project for PCPC</w:t>
            </w:r>
            <w:r w:rsidR="00862F80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05C16EBA" w14:textId="77777777" w:rsidR="00427731" w:rsidRPr="00DE5686" w:rsidRDefault="001930E0" w:rsidP="004C49AE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Implement</w:t>
            </w:r>
            <w:r w:rsidR="00427731" w:rsidRPr="00DE568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steward PCPC’s brand. Assure the “voice” of PCPC accurately represents overall mission, vision, </w:t>
            </w:r>
            <w:r w:rsidR="002A5EE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and </w:t>
            </w:r>
            <w:r w:rsidR="00427731" w:rsidRPr="00DE5686">
              <w:rPr>
                <w:rFonts w:asciiTheme="minorHAnsi" w:eastAsiaTheme="minorHAnsi" w:hAnsiTheme="minorHAnsi" w:cstheme="minorHAnsi"/>
                <w:sz w:val="22"/>
                <w:szCs w:val="22"/>
              </w:rPr>
              <w:t>strategy</w:t>
            </w:r>
            <w:r w:rsidR="00862F80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14:paraId="68C19256" w14:textId="77777777" w:rsidR="00DE5686" w:rsidRPr="00DE5686" w:rsidRDefault="00DE5686" w:rsidP="004C49AE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5686">
              <w:rPr>
                <w:rFonts w:asciiTheme="minorHAnsi" w:eastAsiaTheme="minorHAnsi" w:hAnsiTheme="minorHAnsi" w:cstheme="minorHAnsi"/>
                <w:sz w:val="22"/>
                <w:szCs w:val="22"/>
              </w:rPr>
              <w:t>C</w:t>
            </w:r>
            <w:r w:rsidRPr="00DE5686">
              <w:rPr>
                <w:rFonts w:asciiTheme="minorHAnsi" w:hAnsiTheme="minorHAnsi" w:cstheme="minorHAnsi"/>
                <w:sz w:val="22"/>
                <w:szCs w:val="22"/>
              </w:rPr>
              <w:t>reate and distribute news releases as needed; act as</w:t>
            </w:r>
            <w:r w:rsidR="002A5EE8">
              <w:rPr>
                <w:rFonts w:asciiTheme="minorHAnsi" w:hAnsiTheme="minorHAnsi" w:cstheme="minorHAnsi"/>
                <w:sz w:val="22"/>
                <w:szCs w:val="22"/>
              </w:rPr>
              <w:t xml:space="preserve"> spokesperson for PCPC to media</w:t>
            </w:r>
            <w:r w:rsidR="00862F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17D2FE" w14:textId="77777777" w:rsidR="006B5772" w:rsidRPr="00520D3B" w:rsidRDefault="006B5772" w:rsidP="00520D3B">
            <w:pPr>
              <w:rPr>
                <w:rFonts w:asciiTheme="minorHAnsi" w:eastAsiaTheme="minorHAnsi" w:hAnsiTheme="minorHAnsi" w:cstheme="minorBidi"/>
                <w:b/>
                <w:sz w:val="8"/>
                <w:szCs w:val="8"/>
              </w:rPr>
            </w:pPr>
          </w:p>
          <w:p w14:paraId="5E064DBD" w14:textId="77777777" w:rsidR="00474CE5" w:rsidRPr="00DE5686" w:rsidRDefault="00427731" w:rsidP="00474C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/>
                <w:b/>
                <w:sz w:val="22"/>
                <w:szCs w:val="22"/>
              </w:rPr>
              <w:t xml:space="preserve">E.   </w:t>
            </w:r>
            <w:r w:rsidR="004C1426" w:rsidRPr="00DE5686">
              <w:rPr>
                <w:rFonts w:asciiTheme="minorHAnsi" w:hAnsiTheme="minorHAnsi"/>
                <w:b/>
                <w:sz w:val="22"/>
                <w:szCs w:val="22"/>
              </w:rPr>
              <w:t>Project m</w:t>
            </w:r>
            <w:r w:rsidR="00F638C8" w:rsidRPr="00DE5686">
              <w:rPr>
                <w:rFonts w:asciiTheme="minorHAnsi" w:hAnsiTheme="minorHAnsi"/>
                <w:b/>
                <w:sz w:val="22"/>
                <w:szCs w:val="22"/>
              </w:rPr>
              <w:t>anagement</w:t>
            </w:r>
            <w:r w:rsidR="00890DA4" w:rsidRPr="00DE5686">
              <w:rPr>
                <w:rFonts w:asciiTheme="minorHAnsi" w:hAnsiTheme="minorHAnsi"/>
                <w:b/>
                <w:sz w:val="22"/>
                <w:szCs w:val="22"/>
              </w:rPr>
              <w:t xml:space="preserve"> – internally and externally</w:t>
            </w:r>
          </w:p>
          <w:p w14:paraId="32E121FB" w14:textId="77777777" w:rsidR="00F638C8" w:rsidRPr="00DE5686" w:rsidRDefault="00474CE5" w:rsidP="004C49A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DE5686">
              <w:rPr>
                <w:rFonts w:asciiTheme="minorHAnsi" w:hAnsiTheme="minorHAnsi"/>
                <w:sz w:val="22"/>
                <w:szCs w:val="22"/>
              </w:rPr>
              <w:t>E</w:t>
            </w:r>
            <w:r w:rsidR="00F638C8" w:rsidRPr="00DE5686">
              <w:rPr>
                <w:rFonts w:asciiTheme="minorHAnsi" w:hAnsiTheme="minorHAnsi"/>
                <w:sz w:val="22"/>
                <w:szCs w:val="22"/>
              </w:rPr>
              <w:t>ffectively plan, prioritize, and manage projects</w:t>
            </w:r>
            <w:r w:rsidR="002A5EE8">
              <w:rPr>
                <w:rFonts w:asciiTheme="minorHAnsi" w:hAnsiTheme="minorHAnsi"/>
                <w:sz w:val="22"/>
                <w:szCs w:val="22"/>
              </w:rPr>
              <w:t xml:space="preserve"> within Communications M</w:t>
            </w:r>
            <w:r w:rsidR="00C21AB3" w:rsidRPr="00DE5686">
              <w:rPr>
                <w:rFonts w:asciiTheme="minorHAnsi" w:hAnsiTheme="minorHAnsi"/>
                <w:sz w:val="22"/>
                <w:szCs w:val="22"/>
              </w:rPr>
              <w:t>inistry that s</w:t>
            </w:r>
            <w:r w:rsidR="00F638C8" w:rsidRPr="00DE5686">
              <w:rPr>
                <w:rFonts w:asciiTheme="minorHAnsi" w:hAnsiTheme="minorHAnsi"/>
                <w:sz w:val="22"/>
                <w:szCs w:val="22"/>
              </w:rPr>
              <w:t xml:space="preserve">upport the </w:t>
            </w:r>
            <w:r w:rsidR="00C21AB3" w:rsidRPr="00DE5686">
              <w:rPr>
                <w:rFonts w:asciiTheme="minorHAnsi" w:hAnsiTheme="minorHAnsi"/>
                <w:sz w:val="22"/>
                <w:szCs w:val="22"/>
              </w:rPr>
              <w:t>work of ministry departments</w:t>
            </w:r>
            <w:r w:rsidR="00862F8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E15741" w14:textId="77777777" w:rsidR="00C21AB3" w:rsidRPr="00DE5686" w:rsidRDefault="00AB143B" w:rsidP="004C49AE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Develop and manage consulti</w:t>
            </w:r>
            <w:r w:rsidR="00890DA4" w:rsidRPr="00DE5686">
              <w:rPr>
                <w:rFonts w:asciiTheme="minorHAnsi" w:eastAsiaTheme="minorHAnsi" w:hAnsiTheme="minorHAnsi" w:cstheme="minorBidi"/>
                <w:sz w:val="22"/>
                <w:szCs w:val="22"/>
              </w:rPr>
              <w:t>ng and outsourcing relationships</w:t>
            </w:r>
            <w:r w:rsidR="00862F80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3CDD0D83" w14:textId="77777777" w:rsidR="00C21AB3" w:rsidRPr="00DE5686" w:rsidRDefault="00C21AB3" w:rsidP="004C49AE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Manage advertising and media relations including designing, contracting</w:t>
            </w:r>
            <w:r w:rsidR="002A5EE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DE5686">
              <w:rPr>
                <w:rFonts w:asciiTheme="minorHAnsi" w:hAnsiTheme="minorHAnsi" w:cs="Arial"/>
                <w:sz w:val="22"/>
                <w:szCs w:val="22"/>
              </w:rPr>
              <w:t xml:space="preserve"> and delivering standing and seasonal ads for PCPC and </w:t>
            </w:r>
            <w:r w:rsidR="002A5EE8">
              <w:rPr>
                <w:rFonts w:asciiTheme="minorHAnsi" w:hAnsiTheme="minorHAnsi" w:cs="Arial"/>
                <w:sz w:val="22"/>
                <w:szCs w:val="22"/>
              </w:rPr>
              <w:t>newspaper ads for each ministry</w:t>
            </w:r>
            <w:r w:rsidR="00862F8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75C3D94" w14:textId="77777777" w:rsidR="00CC1B13" w:rsidRPr="00BB1BCA" w:rsidRDefault="00C21AB3" w:rsidP="004C49AE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sz w:val="22"/>
                <w:szCs w:val="22"/>
              </w:rPr>
              <w:t>Manage contracted work with outside vendors (various</w:t>
            </w:r>
            <w:r w:rsidR="002A5EE8" w:rsidRPr="00BB1BCA">
              <w:rPr>
                <w:rFonts w:asciiTheme="minorHAnsi" w:hAnsiTheme="minorHAnsi" w:cs="Arial"/>
                <w:sz w:val="22"/>
                <w:szCs w:val="22"/>
              </w:rPr>
              <w:t xml:space="preserve"> printers, mail handlers, etc.)</w:t>
            </w:r>
            <w:r w:rsidR="00862F80" w:rsidRPr="00BB1BC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8B2F8DB" w14:textId="77777777" w:rsidR="00BB1BCA" w:rsidRPr="00BB1BCA" w:rsidRDefault="00C21AB3" w:rsidP="00BB1BCA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B1BCA">
              <w:rPr>
                <w:rFonts w:asciiTheme="minorHAnsi" w:hAnsiTheme="minorHAnsi"/>
                <w:sz w:val="22"/>
                <w:szCs w:val="22"/>
              </w:rPr>
              <w:t>Facilitate capacity for g</w:t>
            </w:r>
            <w:r w:rsidR="00CD0DC5" w:rsidRPr="00BB1BCA">
              <w:rPr>
                <w:rFonts w:asciiTheme="minorHAnsi" w:hAnsiTheme="minorHAnsi"/>
                <w:sz w:val="22"/>
                <w:szCs w:val="22"/>
              </w:rPr>
              <w:t>rowth in</w:t>
            </w:r>
            <w:r w:rsidRPr="00BB1BCA">
              <w:rPr>
                <w:rFonts w:asciiTheme="minorHAnsi" w:hAnsiTheme="minorHAnsi"/>
                <w:sz w:val="22"/>
                <w:szCs w:val="22"/>
              </w:rPr>
              <w:t xml:space="preserve"> consulting and</w:t>
            </w:r>
            <w:r w:rsidR="00CD0DC5" w:rsidRPr="00BB1BCA">
              <w:rPr>
                <w:rFonts w:asciiTheme="minorHAnsi" w:hAnsiTheme="minorHAnsi"/>
                <w:sz w:val="22"/>
                <w:szCs w:val="22"/>
              </w:rPr>
              <w:t xml:space="preserve"> outsourcing</w:t>
            </w:r>
            <w:r w:rsidRPr="00BB1BCA">
              <w:rPr>
                <w:rFonts w:asciiTheme="minorHAnsi" w:hAnsiTheme="minorHAnsi"/>
                <w:sz w:val="22"/>
                <w:szCs w:val="22"/>
              </w:rPr>
              <w:t xml:space="preserve"> relationships</w:t>
            </w:r>
            <w:r w:rsidR="00CC1B13" w:rsidRPr="00BB1B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5772" w:rsidRPr="00BB1BCA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CD0DC5" w:rsidRPr="00BB1BCA">
              <w:rPr>
                <w:rFonts w:asciiTheme="minorHAnsi" w:hAnsiTheme="minorHAnsi"/>
                <w:sz w:val="22"/>
                <w:szCs w:val="22"/>
              </w:rPr>
              <w:t xml:space="preserve">project-related expertise and timeline acceleration </w:t>
            </w:r>
            <w:r w:rsidR="00862F80" w:rsidRPr="00BB1BCA">
              <w:rPr>
                <w:rFonts w:asciiTheme="minorHAnsi" w:hAnsiTheme="minorHAnsi"/>
                <w:sz w:val="22"/>
                <w:szCs w:val="22"/>
              </w:rPr>
              <w:t xml:space="preserve">on an “as needed” basis </w:t>
            </w:r>
            <w:r w:rsidR="002A5EE8" w:rsidRPr="00BB1BCA">
              <w:rPr>
                <w:rFonts w:asciiTheme="minorHAnsi" w:hAnsiTheme="minorHAnsi"/>
                <w:sz w:val="22"/>
                <w:szCs w:val="22"/>
              </w:rPr>
              <w:t>(</w:t>
            </w:r>
            <w:r w:rsidR="00862F80" w:rsidRPr="00BB1BCA">
              <w:rPr>
                <w:rFonts w:asciiTheme="minorHAnsi" w:hAnsiTheme="minorHAnsi"/>
                <w:sz w:val="22"/>
                <w:szCs w:val="22"/>
              </w:rPr>
              <w:t>i.e.,</w:t>
            </w:r>
            <w:r w:rsidRPr="00BB1B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0DC5" w:rsidRPr="00BB1BCA">
              <w:rPr>
                <w:rFonts w:asciiTheme="minorHAnsi" w:hAnsiTheme="minorHAnsi"/>
                <w:sz w:val="22"/>
                <w:szCs w:val="22"/>
              </w:rPr>
              <w:t xml:space="preserve">graphic design, videography, </w:t>
            </w:r>
            <w:r w:rsidRPr="00BB1BCA">
              <w:rPr>
                <w:rFonts w:asciiTheme="minorHAnsi" w:hAnsiTheme="minorHAnsi"/>
                <w:sz w:val="22"/>
                <w:szCs w:val="22"/>
              </w:rPr>
              <w:t>web design</w:t>
            </w:r>
            <w:r w:rsidR="00CD0DC5" w:rsidRPr="00BB1BC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B1BCA">
              <w:rPr>
                <w:rFonts w:asciiTheme="minorHAnsi" w:hAnsiTheme="minorHAnsi"/>
                <w:sz w:val="22"/>
                <w:szCs w:val="22"/>
              </w:rPr>
              <w:t>social media, etc.</w:t>
            </w:r>
            <w:r w:rsidR="002A5EE8" w:rsidRPr="00BB1BC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501DC34" w14:textId="77777777" w:rsidR="00BB1BCA" w:rsidRPr="00BB1BCA" w:rsidRDefault="00BB1BCA" w:rsidP="00BB1BC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F.   Financial </w:t>
            </w:r>
            <w:r w:rsidRPr="00BB1BCA">
              <w:rPr>
                <w:rFonts w:asciiTheme="minorHAnsi" w:hAnsiTheme="minorHAnsi"/>
                <w:b/>
                <w:bCs/>
                <w:sz w:val="22"/>
                <w:szCs w:val="22"/>
              </w:rPr>
              <w:t>Oversight &amp; Stewardship</w:t>
            </w:r>
          </w:p>
          <w:p w14:paraId="33696712" w14:textId="77777777" w:rsidR="00BD53A9" w:rsidRDefault="00BD53A9" w:rsidP="00BB1BC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BB1BCA">
              <w:rPr>
                <w:rFonts w:asciiTheme="minorHAnsi" w:hAnsiTheme="minorHAnsi"/>
                <w:bCs/>
                <w:sz w:val="22"/>
                <w:szCs w:val="22"/>
              </w:rPr>
              <w:t>ligns ministry budget goals and outcomes with overall PCPC vision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; r</w:t>
            </w:r>
            <w:r w:rsidR="00BB1BCA" w:rsidRPr="00BB1BCA">
              <w:rPr>
                <w:rFonts w:asciiTheme="minorHAnsi" w:hAnsiTheme="minorHAnsi"/>
                <w:bCs/>
                <w:sz w:val="22"/>
                <w:szCs w:val="22"/>
              </w:rPr>
              <w:t>espects and handles all resources as sacred to the Lord; plans realistically for and makes highest and best use of financial resources; works within ministry budg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et throughout the fiscal year; </w:t>
            </w:r>
            <w:r w:rsidRPr="00BD53A9">
              <w:rPr>
                <w:rFonts w:asciiTheme="minorHAnsi" w:hAnsiTheme="minorHAnsi"/>
                <w:bCs/>
                <w:sz w:val="22"/>
                <w:szCs w:val="22"/>
              </w:rPr>
              <w:t xml:space="preserve">looks for ways to reduce costs and avoids waste  </w:t>
            </w:r>
          </w:p>
          <w:p w14:paraId="6DA3EF82" w14:textId="77777777" w:rsidR="00BB1BCA" w:rsidRPr="00BD53A9" w:rsidRDefault="00BD53A9" w:rsidP="00BD53A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</w:t>
            </w:r>
            <w:r w:rsidR="00BB1BCA" w:rsidRPr="00BB1BCA">
              <w:rPr>
                <w:rFonts w:asciiTheme="minorHAnsi" w:hAnsiTheme="minorHAnsi"/>
                <w:bCs/>
                <w:sz w:val="22"/>
                <w:szCs w:val="22"/>
              </w:rPr>
              <w:t xml:space="preserve">racks and properly accounts for expenditures; </w:t>
            </w:r>
            <w:r w:rsidR="00BB1BCA" w:rsidRPr="00BD53A9">
              <w:rPr>
                <w:rFonts w:asciiTheme="minorHAnsi" w:hAnsiTheme="minorHAnsi"/>
                <w:bCs/>
                <w:sz w:val="22"/>
                <w:szCs w:val="22"/>
              </w:rPr>
              <w:t>provides receipt</w:t>
            </w:r>
            <w:r w:rsidR="002B4255">
              <w:rPr>
                <w:rFonts w:asciiTheme="minorHAnsi" w:hAnsiTheme="minorHAnsi"/>
                <w:bCs/>
                <w:sz w:val="22"/>
                <w:szCs w:val="22"/>
              </w:rPr>
              <w:t>s and submits monthly credit card</w:t>
            </w:r>
            <w:r w:rsidR="00BB1BCA" w:rsidRPr="00BD53A9">
              <w:rPr>
                <w:rFonts w:asciiTheme="minorHAnsi" w:hAnsiTheme="minorHAnsi"/>
                <w:bCs/>
                <w:sz w:val="22"/>
                <w:szCs w:val="22"/>
              </w:rPr>
              <w:t xml:space="preserve"> reconciliations to Accounting by estab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lished deadlines</w:t>
            </w:r>
          </w:p>
        </w:tc>
      </w:tr>
      <w:tr w:rsidR="00BB1BCA" w:rsidRPr="00DE5686" w14:paraId="4B3344B5" w14:textId="77777777" w:rsidTr="00D423D0">
        <w:trPr>
          <w:trHeight w:val="890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697" w14:textId="77777777" w:rsidR="00BB1BCA" w:rsidRPr="00BB1BCA" w:rsidRDefault="00BB1BCA" w:rsidP="00BB1B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Core Competencies</w:t>
            </w:r>
          </w:p>
          <w:p w14:paraId="2A4DD314" w14:textId="77777777" w:rsidR="00BB1BCA" w:rsidRPr="00BB1BCA" w:rsidRDefault="00BB1BCA" w:rsidP="00BB1B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A7600A" w14:textId="77777777" w:rsidR="00BB1BCA" w:rsidRPr="00BB1BCA" w:rsidRDefault="00BB1BCA" w:rsidP="00BB1BCA">
            <w:pPr>
              <w:spacing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b/>
                <w:sz w:val="22"/>
                <w:szCs w:val="22"/>
              </w:rPr>
              <w:t xml:space="preserve">Ability to Communicate Effectively </w:t>
            </w:r>
          </w:p>
          <w:p w14:paraId="5E1C14D5" w14:textId="77777777" w:rsidR="00BB1BCA" w:rsidRPr="00BB1BCA" w:rsidRDefault="00BB1BCA" w:rsidP="00BB1B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sz w:val="22"/>
                <w:szCs w:val="22"/>
              </w:rPr>
              <w:t>Communicates well both verbally and in writing; listens attentively; makes others feel respected and valued in discussions; conveys organized thoughts and ideas clearly and concisely; is direct, but graciously tactful; communicates progress a</w:t>
            </w:r>
            <w:r>
              <w:rPr>
                <w:rFonts w:asciiTheme="minorHAnsi" w:hAnsiTheme="minorHAnsi" w:cs="Arial"/>
                <w:sz w:val="22"/>
                <w:szCs w:val="22"/>
              </w:rPr>
              <w:t>nd appropriately informs others</w:t>
            </w:r>
          </w:p>
          <w:p w14:paraId="765807DE" w14:textId="77777777" w:rsidR="00BB1BCA" w:rsidRPr="00BB1BCA" w:rsidRDefault="00BB1BCA" w:rsidP="00BB1BCA">
            <w:pPr>
              <w:spacing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b/>
                <w:sz w:val="22"/>
                <w:szCs w:val="22"/>
              </w:rPr>
              <w:t xml:space="preserve">Action Oriented </w:t>
            </w:r>
          </w:p>
          <w:p w14:paraId="2A32BD58" w14:textId="77777777" w:rsidR="00BB1BCA" w:rsidRPr="00BB1BCA" w:rsidRDefault="00BB1BCA" w:rsidP="00BB1B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sz w:val="22"/>
                <w:szCs w:val="22"/>
              </w:rPr>
              <w:t>Targets and achieves results; sees a need or opportunity and appropriately initiates change; adapts to change and is flexible; is open to new ideas; adjusts plans to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meet changing needs</w:t>
            </w:r>
          </w:p>
          <w:p w14:paraId="7796AFCF" w14:textId="77777777" w:rsidR="00BB1BCA" w:rsidRPr="00BB1BCA" w:rsidRDefault="00BB1BCA" w:rsidP="00BB1BCA">
            <w:pPr>
              <w:spacing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b/>
                <w:sz w:val="22"/>
                <w:szCs w:val="22"/>
              </w:rPr>
              <w:t xml:space="preserve">Exhibits Servant Attitude </w:t>
            </w:r>
          </w:p>
          <w:p w14:paraId="6AE3860B" w14:textId="77777777" w:rsidR="00BB1BCA" w:rsidRPr="00BB1BCA" w:rsidRDefault="00BB1BCA" w:rsidP="00BB1B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sz w:val="22"/>
                <w:szCs w:val="22"/>
              </w:rPr>
              <w:t>Strives to serve others with excellence; goes the extra mile; exhibits a servant attitude while working with a demanding and ever-changing schedule; completes the daily tasks of his/her job with the understanding that what he/she does is honoring unto the L</w:t>
            </w:r>
            <w:r>
              <w:rPr>
                <w:rFonts w:asciiTheme="minorHAnsi" w:hAnsiTheme="minorHAnsi" w:cs="Arial"/>
                <w:sz w:val="22"/>
                <w:szCs w:val="22"/>
              </w:rPr>
              <w:t>ord and is a ministry in itself</w:t>
            </w:r>
          </w:p>
          <w:p w14:paraId="359A38ED" w14:textId="77777777" w:rsidR="00BB1BCA" w:rsidRPr="00BB1BCA" w:rsidRDefault="00BB1BCA" w:rsidP="00BB1BCA">
            <w:pPr>
              <w:spacing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b/>
                <w:sz w:val="22"/>
                <w:szCs w:val="22"/>
              </w:rPr>
              <w:t xml:space="preserve">Individual Contribution to Teamwork </w:t>
            </w:r>
          </w:p>
          <w:p w14:paraId="7886A958" w14:textId="77777777" w:rsidR="00BB1BCA" w:rsidRPr="00BB1BCA" w:rsidRDefault="00BB1BCA" w:rsidP="00BB1B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sz w:val="22"/>
                <w:szCs w:val="22"/>
              </w:rPr>
              <w:t>As a team member, understands the importance of teamwork; contributes to his/her ministry team and other ministry teams to develop and achieve collaborative agreed upon outcomes; respects, encourages, and honors team members; leverages the skills and interests of coworkers to achieve goals and solve pr</w:t>
            </w:r>
            <w:r>
              <w:rPr>
                <w:rFonts w:asciiTheme="minorHAnsi" w:hAnsiTheme="minorHAnsi" w:cs="Arial"/>
                <w:sz w:val="22"/>
                <w:szCs w:val="22"/>
              </w:rPr>
              <w:t>oblems; supports team decisions</w:t>
            </w:r>
          </w:p>
          <w:p w14:paraId="611B9F96" w14:textId="77777777" w:rsidR="00BB1BCA" w:rsidRPr="00BB1BCA" w:rsidRDefault="00BB1BCA" w:rsidP="00BB1BCA">
            <w:pPr>
              <w:spacing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b/>
                <w:sz w:val="22"/>
                <w:szCs w:val="22"/>
              </w:rPr>
              <w:t xml:space="preserve">Interpersonal Skills &amp; Conflict Resolution </w:t>
            </w:r>
          </w:p>
          <w:p w14:paraId="7BC618D4" w14:textId="77777777" w:rsidR="00BB1BCA" w:rsidRPr="00BB1BCA" w:rsidRDefault="00BB1BCA" w:rsidP="00BB1B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sz w:val="22"/>
                <w:szCs w:val="22"/>
              </w:rPr>
              <w:t>Approachable; connects well with others; solicits feedback; handles criticism with grace, wisdom, and maturity; encourages direct, honest, and productive dialogue; does not avoid conflict; seeks to find mutually agreeable solutions to problems; seeks peaceful outcomes in all situations</w:t>
            </w:r>
          </w:p>
          <w:p w14:paraId="79B366F6" w14:textId="77777777" w:rsidR="00BB1BCA" w:rsidRPr="00BB1BCA" w:rsidRDefault="00BB1BCA" w:rsidP="00BB1BCA">
            <w:pPr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Job Knowledge, Ability to Learn &amp; Professional Growth </w:t>
            </w:r>
          </w:p>
          <w:p w14:paraId="7281E593" w14:textId="77777777" w:rsidR="00BB1BCA" w:rsidRPr="00BB1BCA" w:rsidRDefault="00BB1BCA" w:rsidP="00BB1B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sz w:val="22"/>
                <w:szCs w:val="22"/>
              </w:rPr>
              <w:t>Possesses necessary skills and job knowledge; understands job responsibilities and how they impact ministry goals and overall church vision; keeps knowledge and skills current; is a pro-active learner; overcomes obstacles; needs very little time to learn and master new processes or tools; learns quickly from mistakes</w:t>
            </w:r>
          </w:p>
          <w:p w14:paraId="7C511C21" w14:textId="77777777" w:rsidR="00BB1BCA" w:rsidRPr="00BB1BCA" w:rsidRDefault="00BB1BCA" w:rsidP="00BB1B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EB11533" w14:textId="77777777" w:rsidR="00BB1BCA" w:rsidRPr="00BB1BCA" w:rsidRDefault="00BB1BCA" w:rsidP="00BB1B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b/>
                <w:sz w:val="22"/>
                <w:szCs w:val="22"/>
              </w:rPr>
              <w:t>Functional Competencies</w:t>
            </w:r>
          </w:p>
          <w:p w14:paraId="7A871F10" w14:textId="77777777" w:rsidR="00BB1BCA" w:rsidRPr="00BB1BCA" w:rsidRDefault="00BB1BCA" w:rsidP="00BB1B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CBFAB57" w14:textId="77777777" w:rsidR="00BB1BCA" w:rsidRPr="00BB1BCA" w:rsidRDefault="00BB1BCA" w:rsidP="00BB1BCA">
            <w:pPr>
              <w:spacing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b/>
                <w:sz w:val="22"/>
                <w:szCs w:val="22"/>
              </w:rPr>
              <w:t xml:space="preserve">Judgment and Decision Making </w:t>
            </w:r>
          </w:p>
          <w:p w14:paraId="501CEC44" w14:textId="77777777" w:rsidR="00BB1BCA" w:rsidRPr="00BB1BCA" w:rsidRDefault="00BB1BCA" w:rsidP="00BB1B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sz w:val="22"/>
                <w:szCs w:val="22"/>
              </w:rPr>
              <w:t>Able to recognize problems; gathers all facts; sorts through complex issues with prayer and wisdom; seeks input and counsel from others; able to make difficult decisions and communicate decisions directly to all invo</w:t>
            </w:r>
            <w:r>
              <w:rPr>
                <w:rFonts w:asciiTheme="minorHAnsi" w:hAnsiTheme="minorHAnsi" w:cs="Arial"/>
                <w:sz w:val="22"/>
                <w:szCs w:val="22"/>
              </w:rPr>
              <w:t>lved parties in a timely manner</w:t>
            </w:r>
          </w:p>
          <w:p w14:paraId="00A0C75F" w14:textId="77777777" w:rsidR="00BB1BCA" w:rsidRPr="00BB1BCA" w:rsidRDefault="00BB1BCA" w:rsidP="00BB1BCA">
            <w:pPr>
              <w:spacing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b/>
                <w:sz w:val="22"/>
                <w:szCs w:val="22"/>
              </w:rPr>
              <w:t xml:space="preserve">Management of Resources </w:t>
            </w:r>
          </w:p>
          <w:p w14:paraId="330D32BF" w14:textId="77777777" w:rsidR="00BB1BCA" w:rsidRPr="00BB1BCA" w:rsidRDefault="00BB1BCA" w:rsidP="00BB1B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sz w:val="22"/>
                <w:szCs w:val="22"/>
              </w:rPr>
              <w:t>Accurately estimates resources and time required to complete tasks and/or projects; identifies and secures resources needed to complete tasks and initiatives; makes efficient use of resources; able to work effectively and manage resources with limited or partial information; keeps immediate supervisor/pastoral leadership well informed regarding management of resou</w:t>
            </w:r>
            <w:r>
              <w:rPr>
                <w:rFonts w:asciiTheme="minorHAnsi" w:hAnsiTheme="minorHAnsi" w:cs="Arial"/>
                <w:sz w:val="22"/>
                <w:szCs w:val="22"/>
              </w:rPr>
              <w:t>rces and/or problems that arise</w:t>
            </w:r>
          </w:p>
          <w:p w14:paraId="1C609BD0" w14:textId="77777777" w:rsidR="00BB1BCA" w:rsidRPr="00BB1BCA" w:rsidRDefault="00BB1BCA" w:rsidP="00BB1BCA">
            <w:pPr>
              <w:spacing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b/>
                <w:sz w:val="22"/>
                <w:szCs w:val="22"/>
              </w:rPr>
              <w:t xml:space="preserve">Manages and/or Coordinates Ministry &amp; Project Activities </w:t>
            </w:r>
          </w:p>
          <w:p w14:paraId="4146320C" w14:textId="77777777" w:rsidR="00BB1BCA" w:rsidRPr="00BB1BCA" w:rsidRDefault="00BB1BCA" w:rsidP="00BB1B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sz w:val="22"/>
                <w:szCs w:val="22"/>
              </w:rPr>
              <w:t>Manages and/or coordinates ministry and project goals, milestones, and procedures; accurately estimates resources and time required to complete tasks and/or projects; identifies and secures resources needed to complete tasks and initiatives; communicates ministry and project goals, timelines, and milestones; lets people know what they need to accomplish; identifies project interdependencies and potential resource constraints; follows up with others to ensure they are on track to meet minis</w:t>
            </w:r>
            <w:r>
              <w:rPr>
                <w:rFonts w:asciiTheme="minorHAnsi" w:hAnsiTheme="minorHAnsi" w:cs="Arial"/>
                <w:sz w:val="22"/>
                <w:szCs w:val="22"/>
              </w:rPr>
              <w:t>try and project goals</w:t>
            </w:r>
          </w:p>
          <w:p w14:paraId="3CFAD063" w14:textId="77777777" w:rsidR="00BB1BCA" w:rsidRPr="00BB1BCA" w:rsidRDefault="00BB1BCA" w:rsidP="00BB1BCA">
            <w:pPr>
              <w:spacing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b/>
                <w:sz w:val="22"/>
                <w:szCs w:val="22"/>
              </w:rPr>
              <w:t xml:space="preserve">Team Management (Staff, Lay Leaders and/or Volunteers) </w:t>
            </w:r>
          </w:p>
          <w:p w14:paraId="7D1935D6" w14:textId="77777777" w:rsidR="00BB1BCA" w:rsidRPr="00BB1BCA" w:rsidRDefault="00BB1BCA" w:rsidP="00BB1B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1BCA">
              <w:rPr>
                <w:rFonts w:asciiTheme="minorHAnsi" w:hAnsiTheme="minorHAnsi" w:cs="Arial"/>
                <w:sz w:val="22"/>
                <w:szCs w:val="22"/>
              </w:rPr>
              <w:t>Inspires and facilitates team members; enhances morale; involves team members in planning stages; considers team members’ ideas and suggestions; manages progress of team members; helps build team confidence and strong team rapport; sets challenging and productive goals for ministry team; keeps team accountable for actions; provides resources and support; turns team diversity into an advantage</w:t>
            </w:r>
          </w:p>
        </w:tc>
      </w:tr>
      <w:tr w:rsidR="00DE5686" w:rsidRPr="00DE5686" w14:paraId="1813CDB2" w14:textId="77777777" w:rsidTr="00D423D0">
        <w:trPr>
          <w:trHeight w:val="890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83D" w14:textId="77777777" w:rsidR="00724EA4" w:rsidRPr="00DE5686" w:rsidRDefault="003657DF" w:rsidP="00A64D8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Ed</w:t>
            </w:r>
            <w:r w:rsidR="007812D2">
              <w:rPr>
                <w:rFonts w:asciiTheme="minorHAnsi" w:hAnsiTheme="minorHAnsi" w:cs="Arial"/>
                <w:b/>
                <w:sz w:val="22"/>
                <w:szCs w:val="22"/>
              </w:rPr>
              <w:t xml:space="preserve">ucation and Experience </w:t>
            </w:r>
          </w:p>
          <w:p w14:paraId="09AB9F88" w14:textId="77777777" w:rsidR="00F638C8" w:rsidRPr="00DE5686" w:rsidRDefault="00862F80" w:rsidP="00CD0D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College degree required. </w:t>
            </w:r>
            <w:r w:rsidR="004C49AE">
              <w:rPr>
                <w:rFonts w:asciiTheme="minorHAnsi" w:hAnsiTheme="minorHAnsi" w:cs="Arial"/>
                <w:sz w:val="22"/>
                <w:szCs w:val="22"/>
              </w:rPr>
              <w:t>Agency</w:t>
            </w:r>
            <w:r w:rsidR="00CD0DC5" w:rsidRPr="00DE56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background strongly preferred. </w:t>
            </w:r>
            <w:r w:rsidR="00767D69">
              <w:rPr>
                <w:rFonts w:asciiTheme="minorHAnsi" w:hAnsiTheme="minorHAnsi" w:cs="Arial"/>
                <w:sz w:val="22"/>
                <w:szCs w:val="22"/>
              </w:rPr>
              <w:t>Five plus</w:t>
            </w:r>
            <w:r w:rsidR="004C49AE">
              <w:rPr>
                <w:rFonts w:asciiTheme="minorHAnsi" w:hAnsiTheme="minorHAnsi" w:cs="Arial"/>
                <w:sz w:val="22"/>
                <w:szCs w:val="22"/>
              </w:rPr>
              <w:t xml:space="preserve"> years of e</w:t>
            </w:r>
            <w:r w:rsidR="002A7128">
              <w:rPr>
                <w:rFonts w:asciiTheme="minorHAnsi" w:hAnsiTheme="minorHAnsi" w:cs="Arial"/>
                <w:sz w:val="22"/>
                <w:szCs w:val="22"/>
              </w:rPr>
              <w:t>xperience leading/managing a team</w:t>
            </w:r>
            <w:r w:rsidR="004C49AE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724EA4" w:rsidRPr="00DE5686">
              <w:rPr>
                <w:rFonts w:asciiTheme="minorHAnsi" w:hAnsiTheme="minorHAnsi" w:cs="Arial"/>
                <w:sz w:val="22"/>
                <w:szCs w:val="22"/>
              </w:rPr>
              <w:t xml:space="preserve">xperience in writing, editing, proofing, and </w:t>
            </w:r>
            <w:r w:rsidR="004C49AE">
              <w:rPr>
                <w:rFonts w:asciiTheme="minorHAnsi" w:hAnsiTheme="minorHAnsi" w:cs="Arial"/>
                <w:sz w:val="22"/>
                <w:szCs w:val="22"/>
              </w:rPr>
              <w:t>overseeing a creative productio</w:t>
            </w:r>
            <w:r w:rsidR="00724EA4" w:rsidRPr="00DE5686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4C49AE">
              <w:rPr>
                <w:rFonts w:asciiTheme="minorHAnsi" w:hAnsiTheme="minorHAnsi" w:cs="Arial"/>
                <w:sz w:val="22"/>
                <w:szCs w:val="22"/>
              </w:rPr>
              <w:t xml:space="preserve"> process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724EA4" w:rsidRPr="00DE5686">
              <w:rPr>
                <w:rFonts w:asciiTheme="minorHAnsi" w:hAnsiTheme="minorHAnsi" w:cs="Arial"/>
                <w:sz w:val="22"/>
                <w:szCs w:val="22"/>
              </w:rPr>
              <w:t>Extensive knowledge of PCPC’s theology, philosophy, vision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and goals. </w:t>
            </w:r>
            <w:r w:rsidR="00724EA4" w:rsidRPr="00DE5686">
              <w:rPr>
                <w:rFonts w:asciiTheme="minorHAnsi" w:hAnsiTheme="minorHAnsi" w:cs="Arial"/>
                <w:sz w:val="22"/>
                <w:szCs w:val="22"/>
              </w:rPr>
              <w:t>Proficient with multiple software applications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24EA4" w:rsidRPr="00DE5686">
              <w:rPr>
                <w:rFonts w:asciiTheme="minorHAnsi" w:hAnsiTheme="minorHAnsi" w:cs="Arial"/>
                <w:sz w:val="22"/>
                <w:szCs w:val="22"/>
              </w:rPr>
              <w:t xml:space="preserve"> including Microsoft Office and Adobe Creative Suite, MAC,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7812D2">
              <w:rPr>
                <w:rFonts w:asciiTheme="minorHAnsi" w:hAnsiTheme="minorHAnsi" w:cs="Arial"/>
                <w:sz w:val="22"/>
                <w:szCs w:val="22"/>
              </w:rPr>
              <w:t>evolving web applications. Relationship with PCPC as a</w:t>
            </w:r>
            <w:r w:rsidR="00724EA4" w:rsidRPr="00DE5686">
              <w:rPr>
                <w:rFonts w:asciiTheme="minorHAnsi" w:hAnsiTheme="minorHAnsi" w:cs="Arial"/>
                <w:sz w:val="22"/>
                <w:szCs w:val="22"/>
              </w:rPr>
              <w:t xml:space="preserve"> member</w:t>
            </w:r>
            <w:r w:rsidR="002A5EE8">
              <w:rPr>
                <w:rFonts w:asciiTheme="minorHAnsi" w:hAnsiTheme="minorHAnsi" w:cs="Arial"/>
                <w:sz w:val="22"/>
                <w:szCs w:val="22"/>
              </w:rPr>
              <w:t xml:space="preserve"> preferred</w:t>
            </w:r>
            <w:r w:rsidR="00724EA4" w:rsidRPr="00DE5686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DE5686" w:rsidRPr="00DE5686" w14:paraId="35DBC367" w14:textId="77777777" w:rsidTr="00D423D0">
        <w:trPr>
          <w:trHeight w:val="890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DC5D" w14:textId="77777777" w:rsidR="00C21AB3" w:rsidRPr="00DE5686" w:rsidRDefault="00C21AB3" w:rsidP="00C21AB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  <w:p w14:paraId="4A00A630" w14:textId="77777777" w:rsidR="00C21AB3" w:rsidRPr="00DE5686" w:rsidRDefault="00890DA4" w:rsidP="00C21AB3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/>
                <w:sz w:val="22"/>
                <w:szCs w:val="22"/>
              </w:rPr>
              <w:t>H</w:t>
            </w:r>
            <w:r w:rsidR="00CD0DC5" w:rsidRPr="00DE5686">
              <w:rPr>
                <w:rFonts w:asciiTheme="minorHAnsi" w:hAnsiTheme="minorHAnsi"/>
                <w:sz w:val="22"/>
                <w:szCs w:val="22"/>
              </w:rPr>
              <w:t>ighly relational bridge-builder in working relationships, seen as advocate and champion for ministry</w:t>
            </w:r>
          </w:p>
          <w:p w14:paraId="15F46771" w14:textId="77777777" w:rsidR="00C21AB3" w:rsidRPr="00DE5686" w:rsidRDefault="00890DA4" w:rsidP="00C21AB3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/>
                <w:sz w:val="22"/>
                <w:szCs w:val="22"/>
              </w:rPr>
              <w:t>T</w:t>
            </w:r>
            <w:r w:rsidR="00CD0DC5" w:rsidRPr="00DE5686">
              <w:rPr>
                <w:rFonts w:asciiTheme="minorHAnsi" w:hAnsiTheme="minorHAnsi"/>
                <w:sz w:val="22"/>
                <w:szCs w:val="22"/>
              </w:rPr>
              <w:t>echnologically astute and savvy</w:t>
            </w:r>
          </w:p>
          <w:p w14:paraId="5C311205" w14:textId="77777777" w:rsidR="00C21AB3" w:rsidRPr="00DE5686" w:rsidRDefault="00890DA4" w:rsidP="00C21AB3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/>
                <w:sz w:val="22"/>
                <w:szCs w:val="22"/>
              </w:rPr>
              <w:t>P</w:t>
            </w:r>
            <w:r w:rsidR="00CD0DC5" w:rsidRPr="00DE5686">
              <w:rPr>
                <w:rFonts w:asciiTheme="minorHAnsi" w:hAnsiTheme="minorHAnsi"/>
                <w:sz w:val="22"/>
                <w:szCs w:val="22"/>
              </w:rPr>
              <w:t>rimary influencer of church culture through positive, effective ministry reporting</w:t>
            </w:r>
            <w:r w:rsidR="002A5EE8">
              <w:rPr>
                <w:rFonts w:asciiTheme="minorHAnsi" w:hAnsiTheme="minorHAnsi"/>
                <w:sz w:val="22"/>
                <w:szCs w:val="22"/>
              </w:rPr>
              <w:t>,</w:t>
            </w:r>
            <w:r w:rsidR="00CD0DC5" w:rsidRPr="00DE5686">
              <w:rPr>
                <w:rFonts w:asciiTheme="minorHAnsi" w:hAnsiTheme="minorHAnsi"/>
                <w:sz w:val="22"/>
                <w:szCs w:val="22"/>
              </w:rPr>
              <w:t xml:space="preserve"> and promotion</w:t>
            </w:r>
          </w:p>
          <w:p w14:paraId="618D3DF4" w14:textId="77777777" w:rsidR="00C21AB3" w:rsidRPr="00DE5686" w:rsidRDefault="00890DA4" w:rsidP="00C21AB3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/>
                <w:sz w:val="22"/>
                <w:szCs w:val="22"/>
              </w:rPr>
              <w:t>P</w:t>
            </w:r>
            <w:r w:rsidR="00CD0DC5" w:rsidRPr="00DE5686">
              <w:rPr>
                <w:rFonts w:asciiTheme="minorHAnsi" w:hAnsiTheme="minorHAnsi"/>
                <w:sz w:val="22"/>
                <w:szCs w:val="22"/>
              </w:rPr>
              <w:t>rimary contributor to staff culture through highly collaborative interaction and support</w:t>
            </w:r>
          </w:p>
          <w:p w14:paraId="028EA850" w14:textId="77777777" w:rsidR="00CD0DC5" w:rsidRPr="00DE5686" w:rsidRDefault="00890DA4" w:rsidP="00C21AB3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/>
                <w:sz w:val="22"/>
                <w:szCs w:val="22"/>
              </w:rPr>
              <w:t>S</w:t>
            </w:r>
            <w:r w:rsidR="00CD0DC5" w:rsidRPr="00DE5686">
              <w:rPr>
                <w:rFonts w:asciiTheme="minorHAnsi" w:hAnsiTheme="minorHAnsi"/>
                <w:sz w:val="22"/>
                <w:szCs w:val="22"/>
              </w:rPr>
              <w:t>trong advocate and support for senior leadership</w:t>
            </w:r>
          </w:p>
        </w:tc>
      </w:tr>
      <w:tr w:rsidR="00DE5686" w:rsidRPr="00DE5686" w14:paraId="75902A45" w14:textId="77777777" w:rsidTr="00D423D0">
        <w:trPr>
          <w:trHeight w:val="1268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50E" w14:textId="77777777" w:rsidR="00CD0DC5" w:rsidRPr="00DE5686" w:rsidRDefault="008A3D0F" w:rsidP="00CD0DC5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/>
                <w:b/>
                <w:sz w:val="22"/>
                <w:szCs w:val="22"/>
              </w:rPr>
              <w:t>Job Complexity</w:t>
            </w:r>
          </w:p>
          <w:p w14:paraId="2D6E6460" w14:textId="77777777" w:rsidR="00CD0DC5" w:rsidRPr="00DE5686" w:rsidRDefault="00CD0DC5" w:rsidP="00CD0DC5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Essential participant in planning with other departments and ministries (church-wide)</w:t>
            </w:r>
          </w:p>
          <w:p w14:paraId="7F0D8BFD" w14:textId="77777777" w:rsidR="00CD0DC5" w:rsidRPr="00DE5686" w:rsidRDefault="00CD0DC5" w:rsidP="00CD0DC5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Work has a 12-month planning and budget with alignment to vision for the church</w:t>
            </w:r>
          </w:p>
          <w:p w14:paraId="45C0764D" w14:textId="77777777" w:rsidR="00CD0DC5" w:rsidRPr="00DE5686" w:rsidRDefault="00CD0DC5" w:rsidP="00CD0DC5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Requires project management approach, effective managerial/organizational skills</w:t>
            </w:r>
            <w:r w:rsidR="002A5EE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DE5686">
              <w:rPr>
                <w:rFonts w:asciiTheme="minorHAnsi" w:hAnsiTheme="minorHAnsi" w:cs="Arial"/>
                <w:sz w:val="22"/>
                <w:szCs w:val="22"/>
              </w:rPr>
              <w:t xml:space="preserve"> and alignment with ministry goals</w:t>
            </w:r>
          </w:p>
          <w:p w14:paraId="03873886" w14:textId="77777777" w:rsidR="003657DF" w:rsidRPr="00DE5686" w:rsidRDefault="00CD0DC5" w:rsidP="000B1587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Interfaces with multiple committees</w:t>
            </w:r>
          </w:p>
        </w:tc>
      </w:tr>
      <w:tr w:rsidR="00DE5686" w:rsidRPr="00DE5686" w14:paraId="52599C36" w14:textId="77777777" w:rsidTr="003961A2">
        <w:trPr>
          <w:trHeight w:val="719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EBF" w14:textId="77777777" w:rsidR="00CD0DC5" w:rsidRPr="00DE5686" w:rsidRDefault="00FC5B2C" w:rsidP="00CD0D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b/>
                <w:sz w:val="22"/>
                <w:szCs w:val="22"/>
              </w:rPr>
              <w:t>Work Environment</w:t>
            </w:r>
          </w:p>
          <w:p w14:paraId="78B52B97" w14:textId="77777777" w:rsidR="00CD0DC5" w:rsidRPr="00DE5686" w:rsidRDefault="00CD0DC5" w:rsidP="00CD0DC5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 w:hanging="18"/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Normal office and church environment</w:t>
            </w:r>
          </w:p>
          <w:p w14:paraId="595647A0" w14:textId="77777777" w:rsidR="00CD0DC5" w:rsidRPr="00DE5686" w:rsidRDefault="00CD0DC5" w:rsidP="00CD0DC5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 w:hanging="18"/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Non-standard office hours and days</w:t>
            </w:r>
          </w:p>
          <w:p w14:paraId="5E06A40F" w14:textId="77777777" w:rsidR="00CD0DC5" w:rsidRPr="00DE5686" w:rsidRDefault="007C7F44" w:rsidP="00CD0DC5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 w:hanging="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Highly relational and people-</w:t>
            </w:r>
            <w:r w:rsidR="00CD0DC5" w:rsidRPr="00DE5686">
              <w:rPr>
                <w:rFonts w:asciiTheme="minorHAnsi" w:hAnsiTheme="minorHAnsi" w:cs="Arial"/>
                <w:sz w:val="22"/>
                <w:szCs w:val="22"/>
              </w:rPr>
              <w:t>intensive</w:t>
            </w:r>
          </w:p>
          <w:p w14:paraId="3FD0B29C" w14:textId="77777777" w:rsidR="00CD0DC5" w:rsidRPr="00DE5686" w:rsidRDefault="00CD0DC5" w:rsidP="00CD0DC5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 w:hanging="18"/>
              <w:rPr>
                <w:rFonts w:asciiTheme="minorHAnsi" w:hAnsiTheme="minorHAnsi" w:cs="Arial"/>
                <w:sz w:val="22"/>
                <w:szCs w:val="22"/>
              </w:rPr>
            </w:pPr>
            <w:r w:rsidRPr="00DE5686">
              <w:rPr>
                <w:rFonts w:asciiTheme="minorHAnsi" w:hAnsiTheme="minorHAnsi" w:cs="Arial"/>
                <w:sz w:val="22"/>
                <w:szCs w:val="22"/>
              </w:rPr>
              <w:t>Function driven (Communications) with significant ministry work requirements</w:t>
            </w:r>
          </w:p>
          <w:p w14:paraId="4460D85F" w14:textId="77777777" w:rsidR="00CD0DC5" w:rsidRPr="00DE5686" w:rsidRDefault="007C7F44" w:rsidP="00CD0DC5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360" w:hanging="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Christ-</w:t>
            </w:r>
            <w:r w:rsidR="00CD0DC5" w:rsidRPr="00DE5686">
              <w:rPr>
                <w:rFonts w:asciiTheme="minorHAnsi" w:hAnsiTheme="minorHAnsi" w:cs="Arial"/>
                <w:sz w:val="22"/>
                <w:szCs w:val="22"/>
              </w:rPr>
              <w:t>centered</w:t>
            </w:r>
          </w:p>
        </w:tc>
      </w:tr>
    </w:tbl>
    <w:p w14:paraId="52CAAC71" w14:textId="77777777" w:rsidR="006B4964" w:rsidRPr="00DE5686" w:rsidRDefault="00DA7D08">
      <w:pPr>
        <w:rPr>
          <w:rFonts w:asciiTheme="minorHAnsi" w:hAnsiTheme="minorHAnsi"/>
          <w:sz w:val="22"/>
          <w:szCs w:val="22"/>
        </w:rPr>
      </w:pPr>
    </w:p>
    <w:sectPr w:rsidR="006B4964" w:rsidRPr="00DE5686" w:rsidSect="00A64D8D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8F3"/>
    <w:multiLevelType w:val="hybridMultilevel"/>
    <w:tmpl w:val="112C0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23CD"/>
    <w:multiLevelType w:val="hybridMultilevel"/>
    <w:tmpl w:val="34F89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C15C0"/>
    <w:multiLevelType w:val="hybridMultilevel"/>
    <w:tmpl w:val="3CC0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4038"/>
    <w:multiLevelType w:val="hybridMultilevel"/>
    <w:tmpl w:val="AE580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F0719"/>
    <w:multiLevelType w:val="hybridMultilevel"/>
    <w:tmpl w:val="D1CE60FA"/>
    <w:lvl w:ilvl="0" w:tplc="2BDC0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50EC"/>
    <w:multiLevelType w:val="hybridMultilevel"/>
    <w:tmpl w:val="52C22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D0A31"/>
    <w:multiLevelType w:val="hybridMultilevel"/>
    <w:tmpl w:val="3E90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3216"/>
    <w:multiLevelType w:val="multilevel"/>
    <w:tmpl w:val="458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D7F47"/>
    <w:multiLevelType w:val="hybridMultilevel"/>
    <w:tmpl w:val="1166FC1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08102E2"/>
    <w:multiLevelType w:val="multilevel"/>
    <w:tmpl w:val="9DDE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E708B"/>
    <w:multiLevelType w:val="hybridMultilevel"/>
    <w:tmpl w:val="884C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1389D"/>
    <w:multiLevelType w:val="hybridMultilevel"/>
    <w:tmpl w:val="3AE4A44A"/>
    <w:lvl w:ilvl="0" w:tplc="DDB4C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2" w15:restartNumberingAfterBreak="0">
    <w:nsid w:val="3F35283D"/>
    <w:multiLevelType w:val="hybridMultilevel"/>
    <w:tmpl w:val="B2EC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C7C3B"/>
    <w:multiLevelType w:val="hybridMultilevel"/>
    <w:tmpl w:val="885A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76F7A"/>
    <w:multiLevelType w:val="hybridMultilevel"/>
    <w:tmpl w:val="C07A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943EB"/>
    <w:multiLevelType w:val="hybridMultilevel"/>
    <w:tmpl w:val="8B98E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F40B8"/>
    <w:multiLevelType w:val="hybridMultilevel"/>
    <w:tmpl w:val="D48207D0"/>
    <w:lvl w:ilvl="0" w:tplc="D59C7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358F3"/>
    <w:multiLevelType w:val="multilevel"/>
    <w:tmpl w:val="458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406C34"/>
    <w:multiLevelType w:val="multilevel"/>
    <w:tmpl w:val="9DDE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52104"/>
    <w:multiLevelType w:val="hybridMultilevel"/>
    <w:tmpl w:val="8C8A2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437FB"/>
    <w:multiLevelType w:val="hybridMultilevel"/>
    <w:tmpl w:val="33AC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915FF"/>
    <w:multiLevelType w:val="hybridMultilevel"/>
    <w:tmpl w:val="3AD6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22B78"/>
    <w:multiLevelType w:val="hybridMultilevel"/>
    <w:tmpl w:val="C76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71D8F"/>
    <w:multiLevelType w:val="hybridMultilevel"/>
    <w:tmpl w:val="6C383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013D6E"/>
    <w:multiLevelType w:val="hybridMultilevel"/>
    <w:tmpl w:val="CCE6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A2E21"/>
    <w:multiLevelType w:val="multilevel"/>
    <w:tmpl w:val="A32E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B05E52"/>
    <w:multiLevelType w:val="hybridMultilevel"/>
    <w:tmpl w:val="FF96E6D2"/>
    <w:lvl w:ilvl="0" w:tplc="32E291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630AF"/>
    <w:multiLevelType w:val="hybridMultilevel"/>
    <w:tmpl w:val="BC523114"/>
    <w:lvl w:ilvl="0" w:tplc="134A5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E80F2E">
      <w:start w:val="1"/>
      <w:numFmt w:val="bullet"/>
      <w:lvlText w:val=""/>
      <w:lvlJc w:val="left"/>
      <w:pPr>
        <w:tabs>
          <w:tab w:val="num" w:pos="3240"/>
        </w:tabs>
        <w:ind w:left="2736" w:hanging="57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D25D9C"/>
    <w:multiLevelType w:val="multilevel"/>
    <w:tmpl w:val="FE66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CD7E75"/>
    <w:multiLevelType w:val="hybridMultilevel"/>
    <w:tmpl w:val="99C2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29"/>
  </w:num>
  <w:num w:numId="5">
    <w:abstractNumId w:val="5"/>
  </w:num>
  <w:num w:numId="6">
    <w:abstractNumId w:val="23"/>
  </w:num>
  <w:num w:numId="7">
    <w:abstractNumId w:val="1"/>
  </w:num>
  <w:num w:numId="8">
    <w:abstractNumId w:val="24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2"/>
  </w:num>
  <w:num w:numId="16">
    <w:abstractNumId w:val="26"/>
  </w:num>
  <w:num w:numId="17">
    <w:abstractNumId w:val="9"/>
  </w:num>
  <w:num w:numId="18">
    <w:abstractNumId w:val="22"/>
  </w:num>
  <w:num w:numId="19">
    <w:abstractNumId w:val="21"/>
  </w:num>
  <w:num w:numId="20">
    <w:abstractNumId w:val="2"/>
  </w:num>
  <w:num w:numId="21">
    <w:abstractNumId w:val="6"/>
  </w:num>
  <w:num w:numId="22">
    <w:abstractNumId w:val="8"/>
  </w:num>
  <w:num w:numId="23">
    <w:abstractNumId w:val="3"/>
  </w:num>
  <w:num w:numId="24">
    <w:abstractNumId w:val="19"/>
  </w:num>
  <w:num w:numId="25">
    <w:abstractNumId w:val="4"/>
  </w:num>
  <w:num w:numId="26">
    <w:abstractNumId w:val="27"/>
  </w:num>
  <w:num w:numId="27">
    <w:abstractNumId w:val="16"/>
  </w:num>
  <w:num w:numId="28">
    <w:abstractNumId w:val="13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9F"/>
    <w:rsid w:val="00015870"/>
    <w:rsid w:val="00053E3A"/>
    <w:rsid w:val="00066261"/>
    <w:rsid w:val="0007338B"/>
    <w:rsid w:val="00151BCE"/>
    <w:rsid w:val="001930E0"/>
    <w:rsid w:val="001A1345"/>
    <w:rsid w:val="001B46F0"/>
    <w:rsid w:val="001C609B"/>
    <w:rsid w:val="001F01E8"/>
    <w:rsid w:val="001F7C55"/>
    <w:rsid w:val="00207187"/>
    <w:rsid w:val="00212DE0"/>
    <w:rsid w:val="00256BD6"/>
    <w:rsid w:val="002A5429"/>
    <w:rsid w:val="002A5EE8"/>
    <w:rsid w:val="002A7128"/>
    <w:rsid w:val="002B4255"/>
    <w:rsid w:val="002C3A50"/>
    <w:rsid w:val="003657DF"/>
    <w:rsid w:val="003961A2"/>
    <w:rsid w:val="004046F4"/>
    <w:rsid w:val="00423A49"/>
    <w:rsid w:val="00427731"/>
    <w:rsid w:val="0045229E"/>
    <w:rsid w:val="00453BF8"/>
    <w:rsid w:val="00474CE5"/>
    <w:rsid w:val="00482ED4"/>
    <w:rsid w:val="004956CC"/>
    <w:rsid w:val="004A5A0D"/>
    <w:rsid w:val="004C1426"/>
    <w:rsid w:val="004C49AE"/>
    <w:rsid w:val="004E1CD1"/>
    <w:rsid w:val="00520D3B"/>
    <w:rsid w:val="005263FE"/>
    <w:rsid w:val="00587C15"/>
    <w:rsid w:val="005D6377"/>
    <w:rsid w:val="005D747A"/>
    <w:rsid w:val="00604CD0"/>
    <w:rsid w:val="006106DC"/>
    <w:rsid w:val="006545C3"/>
    <w:rsid w:val="006B5772"/>
    <w:rsid w:val="006C5DF6"/>
    <w:rsid w:val="006F087A"/>
    <w:rsid w:val="00724EA4"/>
    <w:rsid w:val="00767D69"/>
    <w:rsid w:val="007725C5"/>
    <w:rsid w:val="007812D2"/>
    <w:rsid w:val="00782DA6"/>
    <w:rsid w:val="007B5864"/>
    <w:rsid w:val="007C7F44"/>
    <w:rsid w:val="007E2DC7"/>
    <w:rsid w:val="00804A6F"/>
    <w:rsid w:val="00812E2C"/>
    <w:rsid w:val="00862F80"/>
    <w:rsid w:val="0087217F"/>
    <w:rsid w:val="00890DA4"/>
    <w:rsid w:val="008A3D0F"/>
    <w:rsid w:val="008A6D40"/>
    <w:rsid w:val="0094098B"/>
    <w:rsid w:val="00946F2D"/>
    <w:rsid w:val="00973AA6"/>
    <w:rsid w:val="009B72DB"/>
    <w:rsid w:val="009F2C66"/>
    <w:rsid w:val="00A349BA"/>
    <w:rsid w:val="00A62884"/>
    <w:rsid w:val="00A64D8D"/>
    <w:rsid w:val="00A656B4"/>
    <w:rsid w:val="00A70C9C"/>
    <w:rsid w:val="00AB143B"/>
    <w:rsid w:val="00AB43E6"/>
    <w:rsid w:val="00AC5688"/>
    <w:rsid w:val="00AF22B0"/>
    <w:rsid w:val="00B15D69"/>
    <w:rsid w:val="00B4141D"/>
    <w:rsid w:val="00B93795"/>
    <w:rsid w:val="00BB0ADD"/>
    <w:rsid w:val="00BB1BCA"/>
    <w:rsid w:val="00BC17D7"/>
    <w:rsid w:val="00BD055E"/>
    <w:rsid w:val="00BD53A9"/>
    <w:rsid w:val="00BF56D3"/>
    <w:rsid w:val="00C21AB3"/>
    <w:rsid w:val="00C53176"/>
    <w:rsid w:val="00CC1B13"/>
    <w:rsid w:val="00CD0111"/>
    <w:rsid w:val="00CD0DC5"/>
    <w:rsid w:val="00CD281D"/>
    <w:rsid w:val="00D24A62"/>
    <w:rsid w:val="00D3077A"/>
    <w:rsid w:val="00D40792"/>
    <w:rsid w:val="00D423D0"/>
    <w:rsid w:val="00DA0CBB"/>
    <w:rsid w:val="00DA7D08"/>
    <w:rsid w:val="00DE5686"/>
    <w:rsid w:val="00DF64F7"/>
    <w:rsid w:val="00E70047"/>
    <w:rsid w:val="00EB39B8"/>
    <w:rsid w:val="00EB632D"/>
    <w:rsid w:val="00EE007F"/>
    <w:rsid w:val="00EF0A27"/>
    <w:rsid w:val="00F2207C"/>
    <w:rsid w:val="00F24F9F"/>
    <w:rsid w:val="00F45A34"/>
    <w:rsid w:val="00F5193C"/>
    <w:rsid w:val="00F54342"/>
    <w:rsid w:val="00F60ED4"/>
    <w:rsid w:val="00F638C8"/>
    <w:rsid w:val="00F70E86"/>
    <w:rsid w:val="00F77F85"/>
    <w:rsid w:val="00F92CA5"/>
    <w:rsid w:val="00F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48DE"/>
  <w15:docId w15:val="{C13EADBB-0D99-4B17-9A2A-6CFBF226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4F9F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F9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106DC"/>
    <w:pPr>
      <w:ind w:left="720"/>
      <w:contextualSpacing/>
    </w:pPr>
  </w:style>
  <w:style w:type="paragraph" w:styleId="NoSpacing">
    <w:name w:val="No Spacing"/>
    <w:uiPriority w:val="1"/>
    <w:qFormat/>
    <w:rsid w:val="00973A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1660</Words>
  <Characters>9468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PCPC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Overton, Tommy</dc:creator>
  <cp:lastModifiedBy>Primrose, John</cp:lastModifiedBy>
  <cp:revision>2</cp:revision>
  <cp:lastPrinted>2017-10-06T13:51:00Z</cp:lastPrinted>
  <dcterms:created xsi:type="dcterms:W3CDTF">2017-11-08T03:06:00Z</dcterms:created>
  <dcterms:modified xsi:type="dcterms:W3CDTF">2017-11-08T03:06:00Z</dcterms:modified>
</cp:coreProperties>
</file>